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00"/>
        <w:gridCol w:w="1280"/>
        <w:gridCol w:w="1380"/>
        <w:gridCol w:w="817"/>
        <w:gridCol w:w="992"/>
        <w:gridCol w:w="2147"/>
        <w:gridCol w:w="1360"/>
        <w:gridCol w:w="1300"/>
        <w:gridCol w:w="1300"/>
      </w:tblGrid>
      <w:tr>
        <w:trPr>
          <w:trHeight w:val="300"/>
        </w:trPr>
        <w:tc>
          <w:tcPr>
            <w:tcW w:w="15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J49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Форма N 3-в</w:t>
            </w:r>
            <w:bookmarkEnd w:id="0"/>
          </w:p>
        </w:tc>
      </w:tr>
      <w:tr>
        <w:trPr>
          <w:trHeight w:val="705"/>
        </w:trPr>
        <w:tc>
          <w:tcPr>
            <w:tcW w:w="15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   Сумма запланированных инвестиций в рамках реализации инвестиционной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                   программы СЕМ   АО "Восточный порт" на   2016 год 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</w:tr>
      <w:tr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окупаемости,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том числе по периодам</w:t>
            </w:r>
          </w:p>
        </w:tc>
      </w:tr>
      <w:tr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  <w:t>27 375 005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6 173 542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ru-RU"/>
              </w:rPr>
              <w:t>16 208 456</w:t>
            </w:r>
            <w:bookmarkStart w:id="1" w:name="_GoBack"/>
            <w:bookmarkEnd w:id="1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ru-RU"/>
              </w:rPr>
              <w:t>1 523 031</w:t>
            </w:r>
          </w:p>
        </w:tc>
      </w:tr>
      <w:tr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27 268 405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6 074 114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16 107 039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1 413 186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27 268 405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6 074 114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Портальные краны,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судопогрузочные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машины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312396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312396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Внутрипортовая техника и погрузчики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122000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122000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Подпорные стенки для сыпучего груза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18970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18970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перегрузочного оборудования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167471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167471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электроснабжение, связь, ОПС и т.д.)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175449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156828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электрооборудование)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измерительные приборы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7425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 в порту Восточном. Аренда земли, строительство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Апрель 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26095249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4935806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 и реконструкция зданий, причалов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176692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174627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Покрытие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причалов, ж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/д путь, крановый путь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84788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70626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Система удаления металлических предметов и электромагнитной очистки угля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107965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107965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Портофлот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 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2 499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8 949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Модернизация инженерных сетей, сетей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lastRenderedPageBreak/>
              <w:t>связи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хранного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видеонаблюдения и т.д.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lastRenderedPageBreak/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Вспомогательное оборудование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приборы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Нерегулируемая деятельность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 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104 150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6 978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98918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100896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104 150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6 978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25450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25450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инженерных сетей (водоснабжение, электроснабжение, кондиционирование, вентиляция и т.д.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38116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38116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Орг.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техника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электрооборудование)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измерительные приборы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 помещений, проектные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Обустройство территории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11311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Утепление зданий.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>
        <w:trPr>
          <w:trHeight w:val="1410"/>
        </w:trPr>
        <w:tc>
          <w:tcPr>
            <w:tcW w:w="15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&lt;*&gt; Приводятся сведения на очередной период (период t). При этом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последующие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прогнозные 2 периода принимаются за период t+1 и период t+2.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 &lt;**&gt; В случае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 &lt;***&gt; В текущих ценах.</w:t>
            </w: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D28E-FFA7-4AE7-857C-950481D2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87</cp:revision>
  <dcterms:created xsi:type="dcterms:W3CDTF">2015-02-16T01:47:00Z</dcterms:created>
  <dcterms:modified xsi:type="dcterms:W3CDTF">2016-04-07T00:05:00Z</dcterms:modified>
</cp:coreProperties>
</file>