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2"/>
        <w:gridCol w:w="5055"/>
        <w:gridCol w:w="1227"/>
        <w:gridCol w:w="1300"/>
        <w:gridCol w:w="1640"/>
        <w:gridCol w:w="1277"/>
        <w:gridCol w:w="1340"/>
        <w:gridCol w:w="1939"/>
      </w:tblGrid>
      <w:tr w:rsidR="005A0999" w:rsidRPr="005A0999" w14:paraId="771AAECA" w14:textId="77777777" w:rsidTr="005A0999">
        <w:trPr>
          <w:trHeight w:val="300"/>
        </w:trPr>
        <w:tc>
          <w:tcPr>
            <w:tcW w:w="15720" w:type="dxa"/>
            <w:gridSpan w:val="8"/>
            <w:hideMark/>
          </w:tcPr>
          <w:p w14:paraId="7650069D" w14:textId="77777777" w:rsidR="005A0999" w:rsidRPr="005A0999" w:rsidRDefault="005A0999" w:rsidP="005A0999">
            <w:pPr>
              <w:rPr>
                <w:i/>
                <w:iCs/>
              </w:rPr>
            </w:pPr>
            <w:bookmarkStart w:id="0" w:name="RANGE!A1:H52"/>
            <w:r w:rsidRPr="005A0999">
              <w:rPr>
                <w:i/>
                <w:iCs/>
              </w:rPr>
              <w:t>Форма N 3б</w:t>
            </w:r>
            <w:bookmarkEnd w:id="0"/>
          </w:p>
        </w:tc>
      </w:tr>
      <w:tr w:rsidR="005A0999" w:rsidRPr="005A0999" w14:paraId="55B9ED4C" w14:textId="77777777" w:rsidTr="005A0999">
        <w:trPr>
          <w:trHeight w:val="285"/>
        </w:trPr>
        <w:tc>
          <w:tcPr>
            <w:tcW w:w="739" w:type="dxa"/>
            <w:hideMark/>
          </w:tcPr>
          <w:p w14:paraId="55B08207" w14:textId="77777777" w:rsidR="005A0999" w:rsidRPr="005A0999" w:rsidRDefault="005A0999">
            <w:r w:rsidRPr="005A0999">
              <w:t>    </w:t>
            </w:r>
          </w:p>
        </w:tc>
        <w:tc>
          <w:tcPr>
            <w:tcW w:w="5562" w:type="dxa"/>
            <w:hideMark/>
          </w:tcPr>
          <w:p w14:paraId="6F79301D" w14:textId="77777777" w:rsidR="005A0999" w:rsidRPr="005A0999" w:rsidRDefault="005A0999"/>
        </w:tc>
        <w:tc>
          <w:tcPr>
            <w:tcW w:w="1333" w:type="dxa"/>
            <w:hideMark/>
          </w:tcPr>
          <w:p w14:paraId="1737C61E" w14:textId="77777777" w:rsidR="005A0999" w:rsidRPr="005A0999" w:rsidRDefault="005A0999"/>
        </w:tc>
        <w:tc>
          <w:tcPr>
            <w:tcW w:w="1413" w:type="dxa"/>
            <w:hideMark/>
          </w:tcPr>
          <w:p w14:paraId="51B830DC" w14:textId="77777777" w:rsidR="005A0999" w:rsidRPr="005A0999" w:rsidRDefault="005A0999" w:rsidP="005A0999"/>
        </w:tc>
        <w:tc>
          <w:tcPr>
            <w:tcW w:w="1707" w:type="dxa"/>
            <w:hideMark/>
          </w:tcPr>
          <w:p w14:paraId="22373819" w14:textId="77777777" w:rsidR="005A0999" w:rsidRPr="005A0999" w:rsidRDefault="005A0999" w:rsidP="005A0999"/>
        </w:tc>
        <w:tc>
          <w:tcPr>
            <w:tcW w:w="1388" w:type="dxa"/>
            <w:hideMark/>
          </w:tcPr>
          <w:p w14:paraId="3B6FD832" w14:textId="77777777" w:rsidR="005A0999" w:rsidRPr="005A0999" w:rsidRDefault="005A0999"/>
        </w:tc>
        <w:tc>
          <w:tcPr>
            <w:tcW w:w="1458" w:type="dxa"/>
            <w:hideMark/>
          </w:tcPr>
          <w:p w14:paraId="4CC5CA15" w14:textId="77777777" w:rsidR="005A0999" w:rsidRPr="005A0999" w:rsidRDefault="005A0999"/>
        </w:tc>
        <w:tc>
          <w:tcPr>
            <w:tcW w:w="2120" w:type="dxa"/>
            <w:hideMark/>
          </w:tcPr>
          <w:p w14:paraId="5AE67240" w14:textId="77777777" w:rsidR="005A0999" w:rsidRPr="005A0999" w:rsidRDefault="005A0999"/>
        </w:tc>
      </w:tr>
      <w:tr w:rsidR="005A0999" w:rsidRPr="005A0999" w14:paraId="7181105C" w14:textId="77777777" w:rsidTr="005A0999">
        <w:trPr>
          <w:trHeight w:val="480"/>
        </w:trPr>
        <w:tc>
          <w:tcPr>
            <w:tcW w:w="15720" w:type="dxa"/>
            <w:gridSpan w:val="8"/>
            <w:hideMark/>
          </w:tcPr>
          <w:p w14:paraId="58D1539A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 xml:space="preserve">Содержание Инвестиционной программы </w:t>
            </w:r>
          </w:p>
        </w:tc>
      </w:tr>
      <w:tr w:rsidR="005A0999" w:rsidRPr="005A0999" w14:paraId="00A8700E" w14:textId="77777777" w:rsidTr="005A0999">
        <w:trPr>
          <w:trHeight w:val="480"/>
        </w:trPr>
        <w:tc>
          <w:tcPr>
            <w:tcW w:w="739" w:type="dxa"/>
            <w:hideMark/>
          </w:tcPr>
          <w:p w14:paraId="7F5D9C51" w14:textId="77777777" w:rsidR="005A0999" w:rsidRPr="005A0999" w:rsidRDefault="005A0999" w:rsidP="005A0999">
            <w:pPr>
              <w:rPr>
                <w:b/>
                <w:bCs/>
              </w:rPr>
            </w:pPr>
          </w:p>
        </w:tc>
        <w:tc>
          <w:tcPr>
            <w:tcW w:w="5562" w:type="dxa"/>
            <w:hideMark/>
          </w:tcPr>
          <w:p w14:paraId="4542DC37" w14:textId="77777777" w:rsidR="005A0999" w:rsidRPr="005A0999" w:rsidRDefault="005A0999" w:rsidP="005A0999"/>
        </w:tc>
        <w:tc>
          <w:tcPr>
            <w:tcW w:w="1333" w:type="dxa"/>
            <w:hideMark/>
          </w:tcPr>
          <w:p w14:paraId="31070F82" w14:textId="77777777" w:rsidR="005A0999" w:rsidRPr="005A0999" w:rsidRDefault="005A0999" w:rsidP="005A0999"/>
        </w:tc>
        <w:tc>
          <w:tcPr>
            <w:tcW w:w="1413" w:type="dxa"/>
            <w:hideMark/>
          </w:tcPr>
          <w:p w14:paraId="76EACCC8" w14:textId="77777777" w:rsidR="005A0999" w:rsidRPr="005A0999" w:rsidRDefault="005A0999" w:rsidP="005A0999"/>
        </w:tc>
        <w:tc>
          <w:tcPr>
            <w:tcW w:w="1707" w:type="dxa"/>
            <w:hideMark/>
          </w:tcPr>
          <w:p w14:paraId="28BF1DB4" w14:textId="77777777" w:rsidR="005A0999" w:rsidRPr="005A0999" w:rsidRDefault="005A0999" w:rsidP="005A0999"/>
        </w:tc>
        <w:tc>
          <w:tcPr>
            <w:tcW w:w="1388" w:type="dxa"/>
            <w:hideMark/>
          </w:tcPr>
          <w:p w14:paraId="46E33E68" w14:textId="77777777" w:rsidR="005A0999" w:rsidRPr="005A0999" w:rsidRDefault="005A0999" w:rsidP="005A0999"/>
        </w:tc>
        <w:tc>
          <w:tcPr>
            <w:tcW w:w="1458" w:type="dxa"/>
            <w:hideMark/>
          </w:tcPr>
          <w:p w14:paraId="16DE0894" w14:textId="77777777" w:rsidR="005A0999" w:rsidRPr="005A0999" w:rsidRDefault="005A0999" w:rsidP="005A0999"/>
        </w:tc>
        <w:tc>
          <w:tcPr>
            <w:tcW w:w="2120" w:type="dxa"/>
            <w:hideMark/>
          </w:tcPr>
          <w:p w14:paraId="5EFBE5B6" w14:textId="77777777" w:rsidR="005A0999" w:rsidRPr="005A0999" w:rsidRDefault="005A0999" w:rsidP="005A0999"/>
        </w:tc>
      </w:tr>
      <w:tr w:rsidR="005A0999" w:rsidRPr="005A0999" w14:paraId="675B47FF" w14:textId="77777777" w:rsidTr="005A0999">
        <w:trPr>
          <w:trHeight w:val="480"/>
        </w:trPr>
        <w:tc>
          <w:tcPr>
            <w:tcW w:w="739" w:type="dxa"/>
            <w:hideMark/>
          </w:tcPr>
          <w:p w14:paraId="58DF8301" w14:textId="77777777" w:rsidR="005A0999" w:rsidRPr="005A0999" w:rsidRDefault="005A0999" w:rsidP="005A0999"/>
        </w:tc>
        <w:tc>
          <w:tcPr>
            <w:tcW w:w="14981" w:type="dxa"/>
            <w:gridSpan w:val="7"/>
            <w:hideMark/>
          </w:tcPr>
          <w:p w14:paraId="11B1A6DE" w14:textId="77777777" w:rsidR="005A0999" w:rsidRPr="005A0999" w:rsidRDefault="005A0999">
            <w:r w:rsidRPr="005A0999">
              <w:t xml:space="preserve">реализуемой    </w:t>
            </w:r>
            <w:r w:rsidRPr="005A0999">
              <w:rPr>
                <w:u w:val="single"/>
              </w:rPr>
              <w:t xml:space="preserve">АО «Восточный Порт» </w:t>
            </w:r>
          </w:p>
        </w:tc>
      </w:tr>
      <w:tr w:rsidR="005A0999" w:rsidRPr="005A0999" w14:paraId="48926F4B" w14:textId="77777777" w:rsidTr="005A0999">
        <w:trPr>
          <w:trHeight w:val="375"/>
        </w:trPr>
        <w:tc>
          <w:tcPr>
            <w:tcW w:w="739" w:type="dxa"/>
            <w:hideMark/>
          </w:tcPr>
          <w:p w14:paraId="33E5E811" w14:textId="77777777" w:rsidR="005A0999" w:rsidRPr="005A0999" w:rsidRDefault="005A0999"/>
        </w:tc>
        <w:tc>
          <w:tcPr>
            <w:tcW w:w="14981" w:type="dxa"/>
            <w:gridSpan w:val="7"/>
            <w:hideMark/>
          </w:tcPr>
          <w:p w14:paraId="16049345" w14:textId="77777777" w:rsidR="005A0999" w:rsidRPr="005A0999" w:rsidRDefault="005A0999">
            <w:r w:rsidRPr="005A0999">
              <w:t>(наименование субъекта естественных монополий)</w:t>
            </w:r>
          </w:p>
        </w:tc>
      </w:tr>
      <w:tr w:rsidR="005A0999" w:rsidRPr="005A0999" w14:paraId="605DA53B" w14:textId="77777777" w:rsidTr="005A0999">
        <w:trPr>
          <w:trHeight w:val="480"/>
        </w:trPr>
        <w:tc>
          <w:tcPr>
            <w:tcW w:w="739" w:type="dxa"/>
            <w:hideMark/>
          </w:tcPr>
          <w:p w14:paraId="34C4770C" w14:textId="77777777" w:rsidR="005A0999" w:rsidRPr="005A0999" w:rsidRDefault="005A0999"/>
        </w:tc>
        <w:tc>
          <w:tcPr>
            <w:tcW w:w="14981" w:type="dxa"/>
            <w:gridSpan w:val="7"/>
            <w:hideMark/>
          </w:tcPr>
          <w:p w14:paraId="7017E94A" w14:textId="77777777" w:rsidR="005A0999" w:rsidRPr="005A0999" w:rsidRDefault="005A0999">
            <w:r w:rsidRPr="005A0999">
              <w:t xml:space="preserve">на территории </w:t>
            </w:r>
            <w:r w:rsidRPr="005A0999">
              <w:rPr>
                <w:u w:val="single"/>
              </w:rPr>
              <w:t>Приморского края</w:t>
            </w:r>
          </w:p>
        </w:tc>
      </w:tr>
      <w:tr w:rsidR="005A0999" w:rsidRPr="005A0999" w14:paraId="6FB65DF7" w14:textId="77777777" w:rsidTr="005A0999">
        <w:trPr>
          <w:trHeight w:val="390"/>
        </w:trPr>
        <w:tc>
          <w:tcPr>
            <w:tcW w:w="739" w:type="dxa"/>
            <w:hideMark/>
          </w:tcPr>
          <w:p w14:paraId="0398B143" w14:textId="77777777" w:rsidR="005A0999" w:rsidRPr="005A0999" w:rsidRDefault="005A0999"/>
        </w:tc>
        <w:tc>
          <w:tcPr>
            <w:tcW w:w="14981" w:type="dxa"/>
            <w:gridSpan w:val="7"/>
            <w:hideMark/>
          </w:tcPr>
          <w:p w14:paraId="13D50F3D" w14:textId="77777777" w:rsidR="005A0999" w:rsidRPr="005A0999" w:rsidRDefault="005A0999">
            <w:r w:rsidRPr="005A0999">
              <w:t>(наименование субъекта Российской Федерации)</w:t>
            </w:r>
          </w:p>
        </w:tc>
      </w:tr>
      <w:tr w:rsidR="005A0999" w:rsidRPr="005A0999" w14:paraId="6A4DDD18" w14:textId="77777777" w:rsidTr="005A0999">
        <w:trPr>
          <w:trHeight w:val="345"/>
        </w:trPr>
        <w:tc>
          <w:tcPr>
            <w:tcW w:w="739" w:type="dxa"/>
            <w:hideMark/>
          </w:tcPr>
          <w:p w14:paraId="423FBF85" w14:textId="77777777" w:rsidR="005A0999" w:rsidRPr="005A0999" w:rsidRDefault="005A0999"/>
        </w:tc>
        <w:tc>
          <w:tcPr>
            <w:tcW w:w="14981" w:type="dxa"/>
            <w:gridSpan w:val="7"/>
            <w:hideMark/>
          </w:tcPr>
          <w:p w14:paraId="22A335A6" w14:textId="77777777" w:rsidR="005A0999" w:rsidRPr="005A0999" w:rsidRDefault="005A0999">
            <w:r w:rsidRPr="005A0999">
              <w:t>за период:</w:t>
            </w:r>
            <w:r w:rsidRPr="005A0999">
              <w:rPr>
                <w:u w:val="single"/>
              </w:rPr>
              <w:t xml:space="preserve"> 2026 год</w:t>
            </w:r>
          </w:p>
        </w:tc>
      </w:tr>
      <w:tr w:rsidR="005A0999" w:rsidRPr="005A0999" w14:paraId="66DD6A03" w14:textId="77777777" w:rsidTr="005A0999">
        <w:trPr>
          <w:trHeight w:val="330"/>
        </w:trPr>
        <w:tc>
          <w:tcPr>
            <w:tcW w:w="739" w:type="dxa"/>
            <w:hideMark/>
          </w:tcPr>
          <w:p w14:paraId="4827DFF9" w14:textId="77777777" w:rsidR="005A0999" w:rsidRPr="005A0999" w:rsidRDefault="005A0999"/>
        </w:tc>
        <w:tc>
          <w:tcPr>
            <w:tcW w:w="14981" w:type="dxa"/>
            <w:gridSpan w:val="7"/>
            <w:hideMark/>
          </w:tcPr>
          <w:p w14:paraId="3CC82FC5" w14:textId="77777777" w:rsidR="005A0999" w:rsidRPr="005A0999" w:rsidRDefault="005A0999">
            <w:r w:rsidRPr="005A0999">
              <w:t xml:space="preserve">сведения о юридическом лице: </w:t>
            </w:r>
            <w:r w:rsidRPr="005A0999">
              <w:rPr>
                <w:u w:val="single"/>
              </w:rPr>
              <w:t>АО «Восточный Порт»</w:t>
            </w:r>
          </w:p>
        </w:tc>
      </w:tr>
      <w:tr w:rsidR="005A0999" w:rsidRPr="005A0999" w14:paraId="1436A0ED" w14:textId="77777777" w:rsidTr="005A0999">
        <w:trPr>
          <w:trHeight w:val="480"/>
        </w:trPr>
        <w:tc>
          <w:tcPr>
            <w:tcW w:w="739" w:type="dxa"/>
            <w:hideMark/>
          </w:tcPr>
          <w:p w14:paraId="5738DFF0" w14:textId="77777777" w:rsidR="005A0999" w:rsidRPr="005A0999" w:rsidRDefault="005A0999"/>
        </w:tc>
        <w:tc>
          <w:tcPr>
            <w:tcW w:w="14981" w:type="dxa"/>
            <w:gridSpan w:val="7"/>
            <w:hideMark/>
          </w:tcPr>
          <w:p w14:paraId="3BF3D4C7" w14:textId="77777777" w:rsidR="005A0999" w:rsidRPr="005A0999" w:rsidRDefault="005A0999">
            <w:pPr>
              <w:rPr>
                <w:u w:val="single"/>
              </w:rPr>
            </w:pPr>
            <w:r w:rsidRPr="005A0999">
              <w:rPr>
                <w:u w:val="single"/>
              </w:rPr>
              <w:t>692941 Приморский край г. Находка, п. Врангель, ул. Внутрипортовая, д.47, тел. 4236/665-271</w:t>
            </w:r>
          </w:p>
        </w:tc>
      </w:tr>
      <w:tr w:rsidR="005A0999" w:rsidRPr="005A0999" w14:paraId="1B5BA31B" w14:textId="77777777" w:rsidTr="005A0999">
        <w:trPr>
          <w:trHeight w:val="480"/>
        </w:trPr>
        <w:tc>
          <w:tcPr>
            <w:tcW w:w="739" w:type="dxa"/>
            <w:hideMark/>
          </w:tcPr>
          <w:p w14:paraId="0EC85448" w14:textId="77777777" w:rsidR="005A0999" w:rsidRPr="005A0999" w:rsidRDefault="005A0999">
            <w:pPr>
              <w:rPr>
                <w:u w:val="single"/>
              </w:rPr>
            </w:pPr>
          </w:p>
        </w:tc>
        <w:tc>
          <w:tcPr>
            <w:tcW w:w="14981" w:type="dxa"/>
            <w:gridSpan w:val="7"/>
            <w:hideMark/>
          </w:tcPr>
          <w:p w14:paraId="3655F9C4" w14:textId="77777777" w:rsidR="005A0999" w:rsidRPr="005A0999" w:rsidRDefault="005A0999">
            <w:pPr>
              <w:rPr>
                <w:u w:val="single"/>
              </w:rPr>
            </w:pPr>
            <w:r w:rsidRPr="005A0999">
              <w:rPr>
                <w:u w:val="single"/>
              </w:rPr>
              <w:t>Управляющий директор: Байбак Вадим Юрьевич</w:t>
            </w:r>
          </w:p>
        </w:tc>
      </w:tr>
      <w:tr w:rsidR="005A0999" w:rsidRPr="005A0999" w14:paraId="147B7C37" w14:textId="77777777" w:rsidTr="005A0999">
        <w:trPr>
          <w:trHeight w:val="480"/>
        </w:trPr>
        <w:tc>
          <w:tcPr>
            <w:tcW w:w="739" w:type="dxa"/>
            <w:hideMark/>
          </w:tcPr>
          <w:p w14:paraId="258D008D" w14:textId="77777777" w:rsidR="005A0999" w:rsidRPr="005A0999" w:rsidRDefault="005A0999">
            <w:pPr>
              <w:rPr>
                <w:u w:val="single"/>
              </w:rPr>
            </w:pPr>
          </w:p>
        </w:tc>
        <w:tc>
          <w:tcPr>
            <w:tcW w:w="14981" w:type="dxa"/>
            <w:gridSpan w:val="7"/>
            <w:hideMark/>
          </w:tcPr>
          <w:p w14:paraId="2D5AEE7A" w14:textId="77777777" w:rsidR="005A0999" w:rsidRPr="005A0999" w:rsidRDefault="005A0999">
            <w:r w:rsidRPr="005A0999">
              <w:t>(наименование, место нахождения, ФИО руководителя, контактные данные)</w:t>
            </w:r>
          </w:p>
        </w:tc>
      </w:tr>
      <w:tr w:rsidR="005A0999" w:rsidRPr="005A0999" w14:paraId="760E3BB1" w14:textId="77777777" w:rsidTr="005A0999">
        <w:trPr>
          <w:trHeight w:val="405"/>
        </w:trPr>
        <w:tc>
          <w:tcPr>
            <w:tcW w:w="739" w:type="dxa"/>
            <w:hideMark/>
          </w:tcPr>
          <w:p w14:paraId="6058FECE" w14:textId="77777777" w:rsidR="005A0999" w:rsidRPr="005A0999" w:rsidRDefault="005A0999"/>
        </w:tc>
        <w:tc>
          <w:tcPr>
            <w:tcW w:w="5562" w:type="dxa"/>
            <w:hideMark/>
          </w:tcPr>
          <w:p w14:paraId="513400D9" w14:textId="77777777" w:rsidR="005A0999" w:rsidRPr="005A0999" w:rsidRDefault="005A0999"/>
        </w:tc>
        <w:tc>
          <w:tcPr>
            <w:tcW w:w="1333" w:type="dxa"/>
            <w:hideMark/>
          </w:tcPr>
          <w:p w14:paraId="531160C5" w14:textId="77777777" w:rsidR="005A0999" w:rsidRPr="005A0999" w:rsidRDefault="005A0999"/>
        </w:tc>
        <w:tc>
          <w:tcPr>
            <w:tcW w:w="1413" w:type="dxa"/>
            <w:hideMark/>
          </w:tcPr>
          <w:p w14:paraId="5CBA3A89" w14:textId="77777777" w:rsidR="005A0999" w:rsidRPr="005A0999" w:rsidRDefault="005A0999" w:rsidP="005A0999"/>
        </w:tc>
        <w:tc>
          <w:tcPr>
            <w:tcW w:w="1707" w:type="dxa"/>
            <w:hideMark/>
          </w:tcPr>
          <w:p w14:paraId="6F6472DB" w14:textId="77777777" w:rsidR="005A0999" w:rsidRPr="005A0999" w:rsidRDefault="005A0999" w:rsidP="005A0999"/>
        </w:tc>
        <w:tc>
          <w:tcPr>
            <w:tcW w:w="1388" w:type="dxa"/>
            <w:hideMark/>
          </w:tcPr>
          <w:p w14:paraId="7B973AA2" w14:textId="77777777" w:rsidR="005A0999" w:rsidRPr="005A0999" w:rsidRDefault="005A0999"/>
        </w:tc>
        <w:tc>
          <w:tcPr>
            <w:tcW w:w="3578" w:type="dxa"/>
            <w:gridSpan w:val="2"/>
            <w:hideMark/>
          </w:tcPr>
          <w:p w14:paraId="73B15B73" w14:textId="77777777" w:rsidR="005A0999" w:rsidRPr="005A0999" w:rsidRDefault="005A0999" w:rsidP="005A0999">
            <w:r w:rsidRPr="005A0999">
              <w:t>тыс. руб. без НДС</w:t>
            </w:r>
          </w:p>
        </w:tc>
      </w:tr>
      <w:tr w:rsidR="005A0999" w:rsidRPr="005A0999" w14:paraId="03094587" w14:textId="77777777" w:rsidTr="005A0999">
        <w:trPr>
          <w:trHeight w:val="525"/>
        </w:trPr>
        <w:tc>
          <w:tcPr>
            <w:tcW w:w="739" w:type="dxa"/>
            <w:vMerge w:val="restart"/>
            <w:hideMark/>
          </w:tcPr>
          <w:p w14:paraId="1B14EB51" w14:textId="77777777" w:rsidR="005A0999" w:rsidRPr="005A0999" w:rsidRDefault="005A0999" w:rsidP="005A0999">
            <w:r w:rsidRPr="005A0999">
              <w:t>N пункта</w:t>
            </w:r>
          </w:p>
        </w:tc>
        <w:tc>
          <w:tcPr>
            <w:tcW w:w="5562" w:type="dxa"/>
            <w:vMerge w:val="restart"/>
            <w:hideMark/>
          </w:tcPr>
          <w:p w14:paraId="0C943934" w14:textId="77777777" w:rsidR="005A0999" w:rsidRPr="005A0999" w:rsidRDefault="005A0999" w:rsidP="005A0999">
            <w:r w:rsidRPr="005A0999">
              <w:t>Наименование проекта в рамках инвестиционной программы СЕМ</w:t>
            </w:r>
          </w:p>
        </w:tc>
        <w:tc>
          <w:tcPr>
            <w:tcW w:w="2746" w:type="dxa"/>
            <w:gridSpan w:val="2"/>
            <w:hideMark/>
          </w:tcPr>
          <w:p w14:paraId="2D632AE7" w14:textId="77777777" w:rsidR="005A0999" w:rsidRPr="005A0999" w:rsidRDefault="005A0999" w:rsidP="005A0999">
            <w:r w:rsidRPr="005A0999">
              <w:t>Срок реализации</w:t>
            </w:r>
          </w:p>
        </w:tc>
        <w:tc>
          <w:tcPr>
            <w:tcW w:w="1707" w:type="dxa"/>
            <w:vMerge w:val="restart"/>
            <w:hideMark/>
          </w:tcPr>
          <w:p w14:paraId="50719D6F" w14:textId="77777777" w:rsidR="005A0999" w:rsidRPr="005A0999" w:rsidRDefault="005A0999" w:rsidP="005A0999">
            <w:r w:rsidRPr="005A0999">
              <w:t>Расходы на реализацию инвестиционной программы, всего (тыс. руб.)</w:t>
            </w:r>
          </w:p>
        </w:tc>
        <w:tc>
          <w:tcPr>
            <w:tcW w:w="4966" w:type="dxa"/>
            <w:gridSpan w:val="3"/>
            <w:hideMark/>
          </w:tcPr>
          <w:p w14:paraId="31B18A09" w14:textId="77777777" w:rsidR="005A0999" w:rsidRPr="005A0999" w:rsidRDefault="005A0999" w:rsidP="005A0999">
            <w:r w:rsidRPr="005A0999">
              <w:t xml:space="preserve">Расходы на реализацию инвестиционной программы </w:t>
            </w:r>
            <w:r w:rsidRPr="005A0999">
              <w:br/>
              <w:t xml:space="preserve">в 2026 году </w:t>
            </w:r>
          </w:p>
        </w:tc>
      </w:tr>
      <w:tr w:rsidR="005A0999" w:rsidRPr="005A0999" w14:paraId="3F3511C5" w14:textId="77777777" w:rsidTr="005A0999">
        <w:trPr>
          <w:trHeight w:val="435"/>
        </w:trPr>
        <w:tc>
          <w:tcPr>
            <w:tcW w:w="739" w:type="dxa"/>
            <w:vMerge/>
            <w:hideMark/>
          </w:tcPr>
          <w:p w14:paraId="15BCFFBF" w14:textId="77777777" w:rsidR="005A0999" w:rsidRPr="005A0999" w:rsidRDefault="005A0999"/>
        </w:tc>
        <w:tc>
          <w:tcPr>
            <w:tcW w:w="5562" w:type="dxa"/>
            <w:vMerge/>
            <w:hideMark/>
          </w:tcPr>
          <w:p w14:paraId="0EAC029B" w14:textId="77777777" w:rsidR="005A0999" w:rsidRPr="005A0999" w:rsidRDefault="005A0999"/>
        </w:tc>
        <w:tc>
          <w:tcPr>
            <w:tcW w:w="1333" w:type="dxa"/>
            <w:vMerge w:val="restart"/>
            <w:hideMark/>
          </w:tcPr>
          <w:p w14:paraId="77ECB1F9" w14:textId="77777777" w:rsidR="005A0999" w:rsidRPr="005A0999" w:rsidRDefault="005A0999" w:rsidP="005A0999">
            <w:r w:rsidRPr="005A0999">
              <w:t>начало (мес./год)</w:t>
            </w:r>
          </w:p>
        </w:tc>
        <w:tc>
          <w:tcPr>
            <w:tcW w:w="1413" w:type="dxa"/>
            <w:vMerge w:val="restart"/>
            <w:hideMark/>
          </w:tcPr>
          <w:p w14:paraId="4E748A1A" w14:textId="77777777" w:rsidR="005A0999" w:rsidRPr="005A0999" w:rsidRDefault="005A0999" w:rsidP="005A0999">
            <w:r w:rsidRPr="005A0999">
              <w:t>окончание (мес./год)</w:t>
            </w:r>
          </w:p>
        </w:tc>
        <w:tc>
          <w:tcPr>
            <w:tcW w:w="1707" w:type="dxa"/>
            <w:vMerge/>
            <w:hideMark/>
          </w:tcPr>
          <w:p w14:paraId="67E2EFF8" w14:textId="77777777" w:rsidR="005A0999" w:rsidRPr="005A0999" w:rsidRDefault="005A0999"/>
        </w:tc>
        <w:tc>
          <w:tcPr>
            <w:tcW w:w="1388" w:type="dxa"/>
            <w:vMerge w:val="restart"/>
            <w:hideMark/>
          </w:tcPr>
          <w:p w14:paraId="081CE5D9" w14:textId="77777777" w:rsidR="005A0999" w:rsidRPr="005A0999" w:rsidRDefault="005A0999" w:rsidP="005A0999">
            <w:r w:rsidRPr="005A0999">
              <w:t>всего (тыс. руб.)</w:t>
            </w:r>
          </w:p>
        </w:tc>
        <w:tc>
          <w:tcPr>
            <w:tcW w:w="3578" w:type="dxa"/>
            <w:gridSpan w:val="2"/>
            <w:hideMark/>
          </w:tcPr>
          <w:p w14:paraId="57AA66C2" w14:textId="77777777" w:rsidR="005A0999" w:rsidRPr="005A0999" w:rsidRDefault="005A0999" w:rsidP="005A0999">
            <w:r w:rsidRPr="005A0999">
              <w:t>в том числе</w:t>
            </w:r>
          </w:p>
        </w:tc>
      </w:tr>
      <w:tr w:rsidR="005A0999" w:rsidRPr="005A0999" w14:paraId="54C10735" w14:textId="77777777" w:rsidTr="005A0999">
        <w:trPr>
          <w:trHeight w:val="2040"/>
        </w:trPr>
        <w:tc>
          <w:tcPr>
            <w:tcW w:w="739" w:type="dxa"/>
            <w:vMerge/>
            <w:hideMark/>
          </w:tcPr>
          <w:p w14:paraId="71F77E9E" w14:textId="77777777" w:rsidR="005A0999" w:rsidRPr="005A0999" w:rsidRDefault="005A0999"/>
        </w:tc>
        <w:tc>
          <w:tcPr>
            <w:tcW w:w="5562" w:type="dxa"/>
            <w:vMerge/>
            <w:hideMark/>
          </w:tcPr>
          <w:p w14:paraId="3EC15B40" w14:textId="77777777" w:rsidR="005A0999" w:rsidRPr="005A0999" w:rsidRDefault="005A0999"/>
        </w:tc>
        <w:tc>
          <w:tcPr>
            <w:tcW w:w="1333" w:type="dxa"/>
            <w:vMerge/>
            <w:hideMark/>
          </w:tcPr>
          <w:p w14:paraId="1AD676CD" w14:textId="77777777" w:rsidR="005A0999" w:rsidRPr="005A0999" w:rsidRDefault="005A0999"/>
        </w:tc>
        <w:tc>
          <w:tcPr>
            <w:tcW w:w="1413" w:type="dxa"/>
            <w:vMerge/>
            <w:hideMark/>
          </w:tcPr>
          <w:p w14:paraId="30985411" w14:textId="77777777" w:rsidR="005A0999" w:rsidRPr="005A0999" w:rsidRDefault="005A0999"/>
        </w:tc>
        <w:tc>
          <w:tcPr>
            <w:tcW w:w="1707" w:type="dxa"/>
            <w:vMerge/>
            <w:hideMark/>
          </w:tcPr>
          <w:p w14:paraId="5EDDCF7D" w14:textId="77777777" w:rsidR="005A0999" w:rsidRPr="005A0999" w:rsidRDefault="005A0999"/>
        </w:tc>
        <w:tc>
          <w:tcPr>
            <w:tcW w:w="1388" w:type="dxa"/>
            <w:vMerge/>
            <w:hideMark/>
          </w:tcPr>
          <w:p w14:paraId="7E6DDAE7" w14:textId="77777777" w:rsidR="005A0999" w:rsidRPr="005A0999" w:rsidRDefault="005A0999"/>
        </w:tc>
        <w:tc>
          <w:tcPr>
            <w:tcW w:w="1458" w:type="dxa"/>
            <w:hideMark/>
          </w:tcPr>
          <w:p w14:paraId="5773D0B8" w14:textId="77777777" w:rsidR="005A0999" w:rsidRPr="005A0999" w:rsidRDefault="005A0999" w:rsidP="005A0999">
            <w:r w:rsidRPr="005A0999">
              <w:t>за счет собственных средств организации (тыс. руб.)</w:t>
            </w:r>
          </w:p>
        </w:tc>
        <w:tc>
          <w:tcPr>
            <w:tcW w:w="2120" w:type="dxa"/>
            <w:hideMark/>
          </w:tcPr>
          <w:p w14:paraId="111B05FA" w14:textId="77777777" w:rsidR="005A0999" w:rsidRPr="005A0999" w:rsidRDefault="005A0999" w:rsidP="005A0999">
            <w:r w:rsidRPr="005A0999">
              <w:t xml:space="preserve">за счет средств бюджетов всех уровней бюджетной системы Российской </w:t>
            </w:r>
            <w:r w:rsidRPr="005A0999">
              <w:lastRenderedPageBreak/>
              <w:t>Федерации (тыс. руб.)</w:t>
            </w:r>
          </w:p>
        </w:tc>
      </w:tr>
      <w:tr w:rsidR="005A0999" w:rsidRPr="005A0999" w14:paraId="2997D71D" w14:textId="77777777" w:rsidTr="005A0999">
        <w:trPr>
          <w:trHeight w:val="285"/>
        </w:trPr>
        <w:tc>
          <w:tcPr>
            <w:tcW w:w="739" w:type="dxa"/>
            <w:hideMark/>
          </w:tcPr>
          <w:p w14:paraId="0C3E6FB9" w14:textId="77777777" w:rsidR="005A0999" w:rsidRPr="005A0999" w:rsidRDefault="005A0999" w:rsidP="005A0999">
            <w:r w:rsidRPr="005A0999">
              <w:lastRenderedPageBreak/>
              <w:t>1</w:t>
            </w:r>
          </w:p>
        </w:tc>
        <w:tc>
          <w:tcPr>
            <w:tcW w:w="5562" w:type="dxa"/>
            <w:hideMark/>
          </w:tcPr>
          <w:p w14:paraId="5250BC29" w14:textId="77777777" w:rsidR="005A0999" w:rsidRPr="005A0999" w:rsidRDefault="005A0999" w:rsidP="005A0999">
            <w:r w:rsidRPr="005A0999">
              <w:t>2</w:t>
            </w:r>
          </w:p>
        </w:tc>
        <w:tc>
          <w:tcPr>
            <w:tcW w:w="1333" w:type="dxa"/>
            <w:hideMark/>
          </w:tcPr>
          <w:p w14:paraId="7E4F5452" w14:textId="77777777" w:rsidR="005A0999" w:rsidRPr="005A0999" w:rsidRDefault="005A0999" w:rsidP="005A0999">
            <w:r w:rsidRPr="005A0999">
              <w:t>3</w:t>
            </w:r>
          </w:p>
        </w:tc>
        <w:tc>
          <w:tcPr>
            <w:tcW w:w="1413" w:type="dxa"/>
            <w:hideMark/>
          </w:tcPr>
          <w:p w14:paraId="4462CF6A" w14:textId="77777777" w:rsidR="005A0999" w:rsidRPr="005A0999" w:rsidRDefault="005A0999" w:rsidP="005A0999">
            <w:r w:rsidRPr="005A0999">
              <w:t>4</w:t>
            </w:r>
          </w:p>
        </w:tc>
        <w:tc>
          <w:tcPr>
            <w:tcW w:w="1707" w:type="dxa"/>
            <w:hideMark/>
          </w:tcPr>
          <w:p w14:paraId="1DBBF8A4" w14:textId="77777777" w:rsidR="005A0999" w:rsidRPr="005A0999" w:rsidRDefault="005A0999" w:rsidP="005A0999">
            <w:r w:rsidRPr="005A0999">
              <w:t>5</w:t>
            </w:r>
          </w:p>
        </w:tc>
        <w:tc>
          <w:tcPr>
            <w:tcW w:w="1388" w:type="dxa"/>
            <w:hideMark/>
          </w:tcPr>
          <w:p w14:paraId="4F3E6AF8" w14:textId="77777777" w:rsidR="005A0999" w:rsidRPr="005A0999" w:rsidRDefault="005A0999" w:rsidP="005A0999">
            <w:r w:rsidRPr="005A0999">
              <w:t>6</w:t>
            </w:r>
          </w:p>
        </w:tc>
        <w:tc>
          <w:tcPr>
            <w:tcW w:w="1458" w:type="dxa"/>
            <w:hideMark/>
          </w:tcPr>
          <w:p w14:paraId="289A7932" w14:textId="77777777" w:rsidR="005A0999" w:rsidRPr="005A0999" w:rsidRDefault="005A0999" w:rsidP="005A0999">
            <w:r w:rsidRPr="005A0999">
              <w:t>7</w:t>
            </w:r>
          </w:p>
        </w:tc>
        <w:tc>
          <w:tcPr>
            <w:tcW w:w="2120" w:type="dxa"/>
            <w:hideMark/>
          </w:tcPr>
          <w:p w14:paraId="4928497B" w14:textId="77777777" w:rsidR="005A0999" w:rsidRPr="005A0999" w:rsidRDefault="005A0999" w:rsidP="005A0999">
            <w:r w:rsidRPr="005A0999">
              <w:t>8</w:t>
            </w:r>
          </w:p>
        </w:tc>
      </w:tr>
      <w:tr w:rsidR="005A0999" w:rsidRPr="005A0999" w14:paraId="63061C5D" w14:textId="77777777" w:rsidTr="005A0999">
        <w:trPr>
          <w:trHeight w:val="300"/>
        </w:trPr>
        <w:tc>
          <w:tcPr>
            <w:tcW w:w="739" w:type="dxa"/>
            <w:hideMark/>
          </w:tcPr>
          <w:p w14:paraId="41244ECC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28EFCB17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Итого:</w:t>
            </w:r>
          </w:p>
        </w:tc>
        <w:tc>
          <w:tcPr>
            <w:tcW w:w="1333" w:type="dxa"/>
            <w:hideMark/>
          </w:tcPr>
          <w:p w14:paraId="124F092D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7D1FB253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44091615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9 009 732</w:t>
            </w:r>
          </w:p>
        </w:tc>
        <w:tc>
          <w:tcPr>
            <w:tcW w:w="1388" w:type="dxa"/>
            <w:hideMark/>
          </w:tcPr>
          <w:p w14:paraId="2BA10E41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2 877 287</w:t>
            </w:r>
          </w:p>
        </w:tc>
        <w:tc>
          <w:tcPr>
            <w:tcW w:w="1458" w:type="dxa"/>
            <w:hideMark/>
          </w:tcPr>
          <w:p w14:paraId="5CAC994C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2 877 287</w:t>
            </w:r>
          </w:p>
        </w:tc>
        <w:tc>
          <w:tcPr>
            <w:tcW w:w="2120" w:type="dxa"/>
            <w:hideMark/>
          </w:tcPr>
          <w:p w14:paraId="6481CF99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1E780F15" w14:textId="77777777" w:rsidTr="005A0999">
        <w:trPr>
          <w:trHeight w:val="900"/>
        </w:trPr>
        <w:tc>
          <w:tcPr>
            <w:tcW w:w="739" w:type="dxa"/>
            <w:hideMark/>
          </w:tcPr>
          <w:p w14:paraId="7C7AF851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14954825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Проект 1</w:t>
            </w:r>
            <w:r w:rsidRPr="005A0999">
              <w:rPr>
                <w:b/>
                <w:bCs/>
              </w:rPr>
              <w:br/>
              <w:t>стивидорная деятельность (ППК-1, ППК-3, Т3), в том числе:</w:t>
            </w:r>
          </w:p>
        </w:tc>
        <w:tc>
          <w:tcPr>
            <w:tcW w:w="1333" w:type="dxa"/>
            <w:hideMark/>
          </w:tcPr>
          <w:p w14:paraId="3DFD6BB7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413" w:type="dxa"/>
            <w:hideMark/>
          </w:tcPr>
          <w:p w14:paraId="3E1A0EC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707" w:type="dxa"/>
            <w:hideMark/>
          </w:tcPr>
          <w:p w14:paraId="08B5536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7 886 234</w:t>
            </w:r>
          </w:p>
        </w:tc>
        <w:tc>
          <w:tcPr>
            <w:tcW w:w="1388" w:type="dxa"/>
            <w:hideMark/>
          </w:tcPr>
          <w:p w14:paraId="2F4CE32B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2 329 910</w:t>
            </w:r>
          </w:p>
        </w:tc>
        <w:tc>
          <w:tcPr>
            <w:tcW w:w="1458" w:type="dxa"/>
            <w:hideMark/>
          </w:tcPr>
          <w:p w14:paraId="33B3B92C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2 329 910</w:t>
            </w:r>
          </w:p>
        </w:tc>
        <w:tc>
          <w:tcPr>
            <w:tcW w:w="2120" w:type="dxa"/>
            <w:hideMark/>
          </w:tcPr>
          <w:p w14:paraId="10D38A9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4D8BAD38" w14:textId="77777777" w:rsidTr="005A0999">
        <w:trPr>
          <w:trHeight w:val="300"/>
        </w:trPr>
        <w:tc>
          <w:tcPr>
            <w:tcW w:w="739" w:type="dxa"/>
            <w:hideMark/>
          </w:tcPr>
          <w:p w14:paraId="7EE75EC2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0D2B3948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1) Капитальное строительство, в т. ч.:</w:t>
            </w:r>
          </w:p>
        </w:tc>
        <w:tc>
          <w:tcPr>
            <w:tcW w:w="1333" w:type="dxa"/>
            <w:hideMark/>
          </w:tcPr>
          <w:p w14:paraId="4E413BEC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37A4B27D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44603283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4 008 067</w:t>
            </w:r>
          </w:p>
        </w:tc>
        <w:tc>
          <w:tcPr>
            <w:tcW w:w="1388" w:type="dxa"/>
            <w:hideMark/>
          </w:tcPr>
          <w:p w14:paraId="397EA1E8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1 519 286</w:t>
            </w:r>
          </w:p>
        </w:tc>
        <w:tc>
          <w:tcPr>
            <w:tcW w:w="1458" w:type="dxa"/>
            <w:hideMark/>
          </w:tcPr>
          <w:p w14:paraId="4A1624B6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1 519 286</w:t>
            </w:r>
          </w:p>
        </w:tc>
        <w:tc>
          <w:tcPr>
            <w:tcW w:w="2120" w:type="dxa"/>
            <w:hideMark/>
          </w:tcPr>
          <w:p w14:paraId="4E8B3561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6DF700B7" w14:textId="77777777" w:rsidTr="005A0999">
        <w:trPr>
          <w:trHeight w:val="300"/>
        </w:trPr>
        <w:tc>
          <w:tcPr>
            <w:tcW w:w="739" w:type="dxa"/>
            <w:hideMark/>
          </w:tcPr>
          <w:p w14:paraId="0281152A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2D159B3D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реконструкция (модернизация), в том числе:</w:t>
            </w:r>
          </w:p>
        </w:tc>
        <w:tc>
          <w:tcPr>
            <w:tcW w:w="1333" w:type="dxa"/>
            <w:hideMark/>
          </w:tcPr>
          <w:p w14:paraId="30F148BB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3380090C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51E7E667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320 361</w:t>
            </w:r>
          </w:p>
        </w:tc>
        <w:tc>
          <w:tcPr>
            <w:tcW w:w="1388" w:type="dxa"/>
            <w:hideMark/>
          </w:tcPr>
          <w:p w14:paraId="487EDD7A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44 571</w:t>
            </w:r>
          </w:p>
        </w:tc>
        <w:tc>
          <w:tcPr>
            <w:tcW w:w="1458" w:type="dxa"/>
            <w:hideMark/>
          </w:tcPr>
          <w:p w14:paraId="460365EA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44 571</w:t>
            </w:r>
          </w:p>
        </w:tc>
        <w:tc>
          <w:tcPr>
            <w:tcW w:w="2120" w:type="dxa"/>
            <w:noWrap/>
            <w:hideMark/>
          </w:tcPr>
          <w:p w14:paraId="0B699E9F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324C28A8" w14:textId="77777777" w:rsidTr="005A0999">
        <w:trPr>
          <w:trHeight w:val="570"/>
        </w:trPr>
        <w:tc>
          <w:tcPr>
            <w:tcW w:w="739" w:type="dxa"/>
            <w:hideMark/>
          </w:tcPr>
          <w:p w14:paraId="37E36D35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2AE1667E" w14:textId="77777777" w:rsidR="005A0999" w:rsidRPr="005A0999" w:rsidRDefault="005A0999">
            <w:r w:rsidRPr="005A0999">
              <w:t>Наружные источники противопожарного водоснабжения ППК-3</w:t>
            </w:r>
          </w:p>
        </w:tc>
        <w:tc>
          <w:tcPr>
            <w:tcW w:w="1333" w:type="dxa"/>
            <w:hideMark/>
          </w:tcPr>
          <w:p w14:paraId="2425BA41" w14:textId="77777777" w:rsidR="005A0999" w:rsidRPr="005A0999" w:rsidRDefault="005A0999" w:rsidP="005A0999">
            <w:r w:rsidRPr="005A0999">
              <w:t>октябрь 2025г.</w:t>
            </w:r>
          </w:p>
        </w:tc>
        <w:tc>
          <w:tcPr>
            <w:tcW w:w="1413" w:type="dxa"/>
            <w:hideMark/>
          </w:tcPr>
          <w:p w14:paraId="56671838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hideMark/>
          </w:tcPr>
          <w:p w14:paraId="4C18F68F" w14:textId="77777777" w:rsidR="005A0999" w:rsidRPr="005A0999" w:rsidRDefault="005A0999" w:rsidP="005A0999">
            <w:r w:rsidRPr="005A0999">
              <w:t>66 069</w:t>
            </w:r>
          </w:p>
        </w:tc>
        <w:tc>
          <w:tcPr>
            <w:tcW w:w="1388" w:type="dxa"/>
            <w:hideMark/>
          </w:tcPr>
          <w:p w14:paraId="74B79A19" w14:textId="77777777" w:rsidR="005A0999" w:rsidRPr="005A0999" w:rsidRDefault="005A0999" w:rsidP="005A0999">
            <w:r w:rsidRPr="005A0999">
              <w:t>31 097</w:t>
            </w:r>
          </w:p>
        </w:tc>
        <w:tc>
          <w:tcPr>
            <w:tcW w:w="1458" w:type="dxa"/>
            <w:hideMark/>
          </w:tcPr>
          <w:p w14:paraId="429F9C3B" w14:textId="77777777" w:rsidR="005A0999" w:rsidRPr="005A0999" w:rsidRDefault="005A0999" w:rsidP="005A0999">
            <w:r w:rsidRPr="005A0999">
              <w:t>31 097</w:t>
            </w:r>
          </w:p>
        </w:tc>
        <w:tc>
          <w:tcPr>
            <w:tcW w:w="2120" w:type="dxa"/>
            <w:noWrap/>
            <w:hideMark/>
          </w:tcPr>
          <w:p w14:paraId="003953B0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6F27B184" w14:textId="77777777" w:rsidTr="005A0999">
        <w:trPr>
          <w:trHeight w:val="300"/>
        </w:trPr>
        <w:tc>
          <w:tcPr>
            <w:tcW w:w="739" w:type="dxa"/>
            <w:hideMark/>
          </w:tcPr>
          <w:p w14:paraId="2EC084D5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2AB4B267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новое строительство, в том числе:</w:t>
            </w:r>
          </w:p>
        </w:tc>
        <w:tc>
          <w:tcPr>
            <w:tcW w:w="1333" w:type="dxa"/>
            <w:hideMark/>
          </w:tcPr>
          <w:p w14:paraId="712CD6C8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6038ADCA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7970176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3 687 706</w:t>
            </w:r>
          </w:p>
        </w:tc>
        <w:tc>
          <w:tcPr>
            <w:tcW w:w="1388" w:type="dxa"/>
            <w:hideMark/>
          </w:tcPr>
          <w:p w14:paraId="5C3E3E9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1 474 715</w:t>
            </w:r>
          </w:p>
        </w:tc>
        <w:tc>
          <w:tcPr>
            <w:tcW w:w="1458" w:type="dxa"/>
            <w:hideMark/>
          </w:tcPr>
          <w:p w14:paraId="5AF3994B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1 474 715</w:t>
            </w:r>
          </w:p>
        </w:tc>
        <w:tc>
          <w:tcPr>
            <w:tcW w:w="2120" w:type="dxa"/>
            <w:noWrap/>
            <w:hideMark/>
          </w:tcPr>
          <w:p w14:paraId="4E4CB0C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5EEE2F0F" w14:textId="77777777" w:rsidTr="005A0999">
        <w:trPr>
          <w:trHeight w:val="570"/>
        </w:trPr>
        <w:tc>
          <w:tcPr>
            <w:tcW w:w="739" w:type="dxa"/>
            <w:hideMark/>
          </w:tcPr>
          <w:p w14:paraId="60D1F742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720784CD" w14:textId="77777777" w:rsidR="005A0999" w:rsidRPr="005A0999" w:rsidRDefault="005A0999">
            <w:r w:rsidRPr="005A0999">
              <w:t>Железнодорожный путь № 38</w:t>
            </w:r>
          </w:p>
        </w:tc>
        <w:tc>
          <w:tcPr>
            <w:tcW w:w="1333" w:type="dxa"/>
            <w:hideMark/>
          </w:tcPr>
          <w:p w14:paraId="257EA6E8" w14:textId="77777777" w:rsidR="005A0999" w:rsidRPr="005A0999" w:rsidRDefault="005A0999" w:rsidP="005A0999">
            <w:r w:rsidRPr="005A0999">
              <w:t>январь 2025г.</w:t>
            </w:r>
          </w:p>
        </w:tc>
        <w:tc>
          <w:tcPr>
            <w:tcW w:w="1413" w:type="dxa"/>
            <w:hideMark/>
          </w:tcPr>
          <w:p w14:paraId="06D5E4A2" w14:textId="77777777" w:rsidR="005A0999" w:rsidRPr="005A0999" w:rsidRDefault="005A0999" w:rsidP="005A0999">
            <w:r w:rsidRPr="005A0999">
              <w:t>июнь 2026г.</w:t>
            </w:r>
          </w:p>
        </w:tc>
        <w:tc>
          <w:tcPr>
            <w:tcW w:w="1707" w:type="dxa"/>
            <w:hideMark/>
          </w:tcPr>
          <w:p w14:paraId="56B0BFDD" w14:textId="77777777" w:rsidR="005A0999" w:rsidRPr="005A0999" w:rsidRDefault="005A0999" w:rsidP="005A0999">
            <w:r w:rsidRPr="005A0999">
              <w:t>135 845</w:t>
            </w:r>
          </w:p>
        </w:tc>
        <w:tc>
          <w:tcPr>
            <w:tcW w:w="1388" w:type="dxa"/>
            <w:noWrap/>
            <w:hideMark/>
          </w:tcPr>
          <w:p w14:paraId="55BD7725" w14:textId="77777777" w:rsidR="005A0999" w:rsidRPr="005A0999" w:rsidRDefault="005A0999" w:rsidP="005A0999">
            <w:r w:rsidRPr="005A0999">
              <w:t>95 624</w:t>
            </w:r>
          </w:p>
        </w:tc>
        <w:tc>
          <w:tcPr>
            <w:tcW w:w="1458" w:type="dxa"/>
            <w:noWrap/>
            <w:hideMark/>
          </w:tcPr>
          <w:p w14:paraId="6090BBED" w14:textId="77777777" w:rsidR="005A0999" w:rsidRPr="005A0999" w:rsidRDefault="005A0999" w:rsidP="005A0999">
            <w:r w:rsidRPr="005A0999">
              <w:t>95 624</w:t>
            </w:r>
          </w:p>
        </w:tc>
        <w:tc>
          <w:tcPr>
            <w:tcW w:w="2120" w:type="dxa"/>
            <w:noWrap/>
            <w:hideMark/>
          </w:tcPr>
          <w:p w14:paraId="2B866C1C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23B14BD5" w14:textId="77777777" w:rsidTr="005A0999">
        <w:trPr>
          <w:trHeight w:val="570"/>
        </w:trPr>
        <w:tc>
          <w:tcPr>
            <w:tcW w:w="739" w:type="dxa"/>
            <w:hideMark/>
          </w:tcPr>
          <w:p w14:paraId="729037D3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21BA90A4" w14:textId="77777777" w:rsidR="005A0999" w:rsidRPr="005A0999" w:rsidRDefault="005A0999">
            <w:r w:rsidRPr="005A0999">
              <w:t>Железнодорожный путь № 39</w:t>
            </w:r>
          </w:p>
        </w:tc>
        <w:tc>
          <w:tcPr>
            <w:tcW w:w="1333" w:type="dxa"/>
            <w:hideMark/>
          </w:tcPr>
          <w:p w14:paraId="0D4BA824" w14:textId="77777777" w:rsidR="005A0999" w:rsidRPr="005A0999" w:rsidRDefault="005A0999" w:rsidP="005A0999">
            <w:r w:rsidRPr="005A0999">
              <w:t>январь 2025г.</w:t>
            </w:r>
          </w:p>
        </w:tc>
        <w:tc>
          <w:tcPr>
            <w:tcW w:w="1413" w:type="dxa"/>
            <w:hideMark/>
          </w:tcPr>
          <w:p w14:paraId="2A7E2846" w14:textId="77777777" w:rsidR="005A0999" w:rsidRPr="005A0999" w:rsidRDefault="005A0999" w:rsidP="005A0999">
            <w:r w:rsidRPr="005A0999">
              <w:t>июнь 2026г.</w:t>
            </w:r>
          </w:p>
        </w:tc>
        <w:tc>
          <w:tcPr>
            <w:tcW w:w="1707" w:type="dxa"/>
            <w:hideMark/>
          </w:tcPr>
          <w:p w14:paraId="44DBCBF0" w14:textId="77777777" w:rsidR="005A0999" w:rsidRPr="005A0999" w:rsidRDefault="005A0999" w:rsidP="005A0999">
            <w:r w:rsidRPr="005A0999">
              <w:t>71 932</w:t>
            </w:r>
          </w:p>
        </w:tc>
        <w:tc>
          <w:tcPr>
            <w:tcW w:w="1388" w:type="dxa"/>
            <w:noWrap/>
            <w:hideMark/>
          </w:tcPr>
          <w:p w14:paraId="3F2B8D1B" w14:textId="77777777" w:rsidR="005A0999" w:rsidRPr="005A0999" w:rsidRDefault="005A0999" w:rsidP="005A0999">
            <w:r w:rsidRPr="005A0999">
              <w:t>52 033</w:t>
            </w:r>
          </w:p>
        </w:tc>
        <w:tc>
          <w:tcPr>
            <w:tcW w:w="1458" w:type="dxa"/>
            <w:noWrap/>
            <w:hideMark/>
          </w:tcPr>
          <w:p w14:paraId="04D11343" w14:textId="77777777" w:rsidR="005A0999" w:rsidRPr="005A0999" w:rsidRDefault="005A0999" w:rsidP="005A0999">
            <w:r w:rsidRPr="005A0999">
              <w:t>52 033</w:t>
            </w:r>
          </w:p>
        </w:tc>
        <w:tc>
          <w:tcPr>
            <w:tcW w:w="2120" w:type="dxa"/>
            <w:noWrap/>
            <w:hideMark/>
          </w:tcPr>
          <w:p w14:paraId="63DCABA2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05BA70EF" w14:textId="77777777" w:rsidTr="005A0999">
        <w:trPr>
          <w:trHeight w:val="570"/>
        </w:trPr>
        <w:tc>
          <w:tcPr>
            <w:tcW w:w="739" w:type="dxa"/>
            <w:hideMark/>
          </w:tcPr>
          <w:p w14:paraId="63B6E605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7AA33E21" w14:textId="77777777" w:rsidR="005A0999" w:rsidRPr="005A0999" w:rsidRDefault="005A0999">
            <w:proofErr w:type="spellStart"/>
            <w:r w:rsidRPr="005A0999">
              <w:t>Автоматиченские</w:t>
            </w:r>
            <w:proofErr w:type="spellEnd"/>
            <w:r w:rsidRPr="005A0999">
              <w:t xml:space="preserve"> пробоотборники на конвейерных линиях ВС-3, ВС-4, ВС-45, ВС-46. ППК-3.</w:t>
            </w:r>
          </w:p>
        </w:tc>
        <w:tc>
          <w:tcPr>
            <w:tcW w:w="1333" w:type="dxa"/>
            <w:hideMark/>
          </w:tcPr>
          <w:p w14:paraId="639382E7" w14:textId="77777777" w:rsidR="005A0999" w:rsidRPr="005A0999" w:rsidRDefault="005A0999" w:rsidP="005A0999">
            <w:r w:rsidRPr="005A0999">
              <w:t>январь 2020г.</w:t>
            </w:r>
          </w:p>
        </w:tc>
        <w:tc>
          <w:tcPr>
            <w:tcW w:w="1413" w:type="dxa"/>
            <w:hideMark/>
          </w:tcPr>
          <w:p w14:paraId="2D11CF21" w14:textId="77777777" w:rsidR="005A0999" w:rsidRPr="005A0999" w:rsidRDefault="005A0999" w:rsidP="005A0999">
            <w:r w:rsidRPr="005A0999">
              <w:t>сентябрь 2026г.</w:t>
            </w:r>
          </w:p>
        </w:tc>
        <w:tc>
          <w:tcPr>
            <w:tcW w:w="1707" w:type="dxa"/>
            <w:hideMark/>
          </w:tcPr>
          <w:p w14:paraId="1F43FE74" w14:textId="77777777" w:rsidR="005A0999" w:rsidRPr="005A0999" w:rsidRDefault="005A0999" w:rsidP="005A0999">
            <w:r w:rsidRPr="005A0999">
              <w:t>547 712</w:t>
            </w:r>
          </w:p>
        </w:tc>
        <w:tc>
          <w:tcPr>
            <w:tcW w:w="1388" w:type="dxa"/>
            <w:noWrap/>
            <w:hideMark/>
          </w:tcPr>
          <w:p w14:paraId="0E857D56" w14:textId="77777777" w:rsidR="005A0999" w:rsidRPr="005A0999" w:rsidRDefault="005A0999" w:rsidP="005A0999">
            <w:r w:rsidRPr="005A0999">
              <w:t>352 360</w:t>
            </w:r>
          </w:p>
        </w:tc>
        <w:tc>
          <w:tcPr>
            <w:tcW w:w="1458" w:type="dxa"/>
            <w:noWrap/>
            <w:hideMark/>
          </w:tcPr>
          <w:p w14:paraId="322613E0" w14:textId="77777777" w:rsidR="005A0999" w:rsidRPr="005A0999" w:rsidRDefault="005A0999" w:rsidP="005A0999">
            <w:r w:rsidRPr="005A0999">
              <w:t>352 360</w:t>
            </w:r>
          </w:p>
        </w:tc>
        <w:tc>
          <w:tcPr>
            <w:tcW w:w="2120" w:type="dxa"/>
            <w:noWrap/>
            <w:hideMark/>
          </w:tcPr>
          <w:p w14:paraId="79D544B9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710042AA" w14:textId="77777777" w:rsidTr="005A0999">
        <w:trPr>
          <w:trHeight w:val="570"/>
        </w:trPr>
        <w:tc>
          <w:tcPr>
            <w:tcW w:w="739" w:type="dxa"/>
            <w:hideMark/>
          </w:tcPr>
          <w:p w14:paraId="5C8B40E3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654529EA" w14:textId="77777777" w:rsidR="005A0999" w:rsidRPr="005A0999" w:rsidRDefault="005A0999">
            <w:r w:rsidRPr="005A0999">
              <w:t>Система оборотного водоснабжения для орошения складов. ППК-3.</w:t>
            </w:r>
          </w:p>
        </w:tc>
        <w:tc>
          <w:tcPr>
            <w:tcW w:w="1333" w:type="dxa"/>
            <w:hideMark/>
          </w:tcPr>
          <w:p w14:paraId="2965F3F7" w14:textId="77777777" w:rsidR="005A0999" w:rsidRPr="005A0999" w:rsidRDefault="005A0999" w:rsidP="005A0999">
            <w:r w:rsidRPr="005A0999">
              <w:t>январь 2021г.</w:t>
            </w:r>
          </w:p>
        </w:tc>
        <w:tc>
          <w:tcPr>
            <w:tcW w:w="1413" w:type="dxa"/>
            <w:hideMark/>
          </w:tcPr>
          <w:p w14:paraId="474D0B2B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hideMark/>
          </w:tcPr>
          <w:p w14:paraId="71B2528D" w14:textId="77777777" w:rsidR="005A0999" w:rsidRPr="005A0999" w:rsidRDefault="005A0999" w:rsidP="005A0999">
            <w:r w:rsidRPr="005A0999">
              <w:t>425 914</w:t>
            </w:r>
          </w:p>
        </w:tc>
        <w:tc>
          <w:tcPr>
            <w:tcW w:w="1388" w:type="dxa"/>
            <w:noWrap/>
            <w:hideMark/>
          </w:tcPr>
          <w:p w14:paraId="6115D492" w14:textId="77777777" w:rsidR="005A0999" w:rsidRPr="005A0999" w:rsidRDefault="005A0999" w:rsidP="005A0999">
            <w:r w:rsidRPr="005A0999">
              <w:t>318 153</w:t>
            </w:r>
          </w:p>
        </w:tc>
        <w:tc>
          <w:tcPr>
            <w:tcW w:w="1458" w:type="dxa"/>
            <w:noWrap/>
            <w:hideMark/>
          </w:tcPr>
          <w:p w14:paraId="1D88CDDE" w14:textId="77777777" w:rsidR="005A0999" w:rsidRPr="005A0999" w:rsidRDefault="005A0999" w:rsidP="005A0999">
            <w:r w:rsidRPr="005A0999">
              <w:t>318 153</w:t>
            </w:r>
          </w:p>
        </w:tc>
        <w:tc>
          <w:tcPr>
            <w:tcW w:w="2120" w:type="dxa"/>
            <w:noWrap/>
            <w:hideMark/>
          </w:tcPr>
          <w:p w14:paraId="244E758C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4A069453" w14:textId="77777777" w:rsidTr="005A0999">
        <w:trPr>
          <w:trHeight w:val="570"/>
        </w:trPr>
        <w:tc>
          <w:tcPr>
            <w:tcW w:w="739" w:type="dxa"/>
            <w:hideMark/>
          </w:tcPr>
          <w:p w14:paraId="320A668D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540CED30" w14:textId="77777777" w:rsidR="005A0999" w:rsidRPr="005A0999" w:rsidRDefault="005A0999">
            <w:r w:rsidRPr="005A0999">
              <w:t>Очистные сооружения</w:t>
            </w:r>
          </w:p>
        </w:tc>
        <w:tc>
          <w:tcPr>
            <w:tcW w:w="1333" w:type="dxa"/>
            <w:hideMark/>
          </w:tcPr>
          <w:p w14:paraId="0EF42C99" w14:textId="77777777" w:rsidR="005A0999" w:rsidRPr="005A0999" w:rsidRDefault="005A0999" w:rsidP="005A0999">
            <w:r w:rsidRPr="005A0999">
              <w:t>июнь 2020г.</w:t>
            </w:r>
          </w:p>
        </w:tc>
        <w:tc>
          <w:tcPr>
            <w:tcW w:w="1413" w:type="dxa"/>
            <w:hideMark/>
          </w:tcPr>
          <w:p w14:paraId="485F9B1C" w14:textId="77777777" w:rsidR="005A0999" w:rsidRPr="005A0999" w:rsidRDefault="005A0999" w:rsidP="005A0999">
            <w:r w:rsidRPr="005A0999">
              <w:t>декабрь 2027г.</w:t>
            </w:r>
          </w:p>
        </w:tc>
        <w:tc>
          <w:tcPr>
            <w:tcW w:w="1707" w:type="dxa"/>
            <w:hideMark/>
          </w:tcPr>
          <w:p w14:paraId="16CE5D7D" w14:textId="77777777" w:rsidR="005A0999" w:rsidRPr="005A0999" w:rsidRDefault="005A0999" w:rsidP="005A0999">
            <w:r w:rsidRPr="005A0999">
              <w:t>2 506 303</w:t>
            </w:r>
          </w:p>
        </w:tc>
        <w:tc>
          <w:tcPr>
            <w:tcW w:w="1388" w:type="dxa"/>
            <w:noWrap/>
            <w:hideMark/>
          </w:tcPr>
          <w:p w14:paraId="05E52F7F" w14:textId="77777777" w:rsidR="005A0999" w:rsidRPr="005A0999" w:rsidRDefault="005A0999" w:rsidP="005A0999">
            <w:r w:rsidRPr="005A0999">
              <w:t>656 545</w:t>
            </w:r>
          </w:p>
        </w:tc>
        <w:tc>
          <w:tcPr>
            <w:tcW w:w="1458" w:type="dxa"/>
            <w:noWrap/>
            <w:hideMark/>
          </w:tcPr>
          <w:p w14:paraId="445BDF9F" w14:textId="77777777" w:rsidR="005A0999" w:rsidRPr="005A0999" w:rsidRDefault="005A0999" w:rsidP="005A0999">
            <w:r w:rsidRPr="005A0999">
              <w:t>656 545</w:t>
            </w:r>
          </w:p>
        </w:tc>
        <w:tc>
          <w:tcPr>
            <w:tcW w:w="2120" w:type="dxa"/>
            <w:noWrap/>
            <w:hideMark/>
          </w:tcPr>
          <w:p w14:paraId="139EB15A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79F6E25E" w14:textId="77777777" w:rsidTr="005A0999">
        <w:trPr>
          <w:trHeight w:val="600"/>
        </w:trPr>
        <w:tc>
          <w:tcPr>
            <w:tcW w:w="739" w:type="dxa"/>
            <w:hideMark/>
          </w:tcPr>
          <w:p w14:paraId="79750AB1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1A2820A3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2) Приобретение внеоборотных активов. В том числе:</w:t>
            </w:r>
          </w:p>
        </w:tc>
        <w:tc>
          <w:tcPr>
            <w:tcW w:w="1333" w:type="dxa"/>
            <w:hideMark/>
          </w:tcPr>
          <w:p w14:paraId="1078DC44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07A6E862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292DBC9D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3 878 167</w:t>
            </w:r>
          </w:p>
        </w:tc>
        <w:tc>
          <w:tcPr>
            <w:tcW w:w="1388" w:type="dxa"/>
            <w:noWrap/>
            <w:hideMark/>
          </w:tcPr>
          <w:p w14:paraId="5AA991AD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810 624</w:t>
            </w:r>
          </w:p>
        </w:tc>
        <w:tc>
          <w:tcPr>
            <w:tcW w:w="1458" w:type="dxa"/>
            <w:noWrap/>
            <w:hideMark/>
          </w:tcPr>
          <w:p w14:paraId="36466DF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810 624</w:t>
            </w:r>
          </w:p>
        </w:tc>
        <w:tc>
          <w:tcPr>
            <w:tcW w:w="2120" w:type="dxa"/>
            <w:noWrap/>
            <w:hideMark/>
          </w:tcPr>
          <w:p w14:paraId="46F68270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299D77AD" w14:textId="77777777" w:rsidTr="005A0999">
        <w:trPr>
          <w:trHeight w:val="570"/>
        </w:trPr>
        <w:tc>
          <w:tcPr>
            <w:tcW w:w="739" w:type="dxa"/>
            <w:hideMark/>
          </w:tcPr>
          <w:p w14:paraId="0F572EA1" w14:textId="77777777" w:rsidR="005A0999" w:rsidRPr="005A0999" w:rsidRDefault="005A0999">
            <w:r w:rsidRPr="005A0999">
              <w:lastRenderedPageBreak/>
              <w:t> </w:t>
            </w:r>
          </w:p>
        </w:tc>
        <w:tc>
          <w:tcPr>
            <w:tcW w:w="5562" w:type="dxa"/>
            <w:hideMark/>
          </w:tcPr>
          <w:p w14:paraId="1EA4A158" w14:textId="77777777" w:rsidR="005A0999" w:rsidRPr="005A0999" w:rsidRDefault="005A0999">
            <w:r w:rsidRPr="005A0999">
              <w:t>Автомобильный вакуумный погрузчик</w:t>
            </w:r>
          </w:p>
        </w:tc>
        <w:tc>
          <w:tcPr>
            <w:tcW w:w="1333" w:type="dxa"/>
            <w:hideMark/>
          </w:tcPr>
          <w:p w14:paraId="2CCE720E" w14:textId="77777777" w:rsidR="005A0999" w:rsidRPr="005A0999" w:rsidRDefault="005A0999" w:rsidP="005A0999">
            <w:r w:rsidRPr="005A0999">
              <w:t>октябрь 2026г.</w:t>
            </w:r>
          </w:p>
        </w:tc>
        <w:tc>
          <w:tcPr>
            <w:tcW w:w="1413" w:type="dxa"/>
            <w:hideMark/>
          </w:tcPr>
          <w:p w14:paraId="06FA48B3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hideMark/>
          </w:tcPr>
          <w:p w14:paraId="4AC3A4B0" w14:textId="77777777" w:rsidR="005A0999" w:rsidRPr="005A0999" w:rsidRDefault="005A0999" w:rsidP="005A0999">
            <w:r w:rsidRPr="005A0999">
              <w:t>82 337</w:t>
            </w:r>
          </w:p>
        </w:tc>
        <w:tc>
          <w:tcPr>
            <w:tcW w:w="1388" w:type="dxa"/>
            <w:noWrap/>
            <w:hideMark/>
          </w:tcPr>
          <w:p w14:paraId="4E91CD7A" w14:textId="77777777" w:rsidR="005A0999" w:rsidRPr="005A0999" w:rsidRDefault="005A0999" w:rsidP="005A0999">
            <w:r w:rsidRPr="005A0999">
              <w:t>82 337</w:t>
            </w:r>
          </w:p>
        </w:tc>
        <w:tc>
          <w:tcPr>
            <w:tcW w:w="1458" w:type="dxa"/>
            <w:noWrap/>
            <w:hideMark/>
          </w:tcPr>
          <w:p w14:paraId="4A849D7B" w14:textId="77777777" w:rsidR="005A0999" w:rsidRPr="005A0999" w:rsidRDefault="005A0999" w:rsidP="005A0999">
            <w:r w:rsidRPr="005A0999">
              <w:t>82 337</w:t>
            </w:r>
          </w:p>
        </w:tc>
        <w:tc>
          <w:tcPr>
            <w:tcW w:w="2120" w:type="dxa"/>
            <w:noWrap/>
            <w:hideMark/>
          </w:tcPr>
          <w:p w14:paraId="5C9A618E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123956C3" w14:textId="77777777" w:rsidTr="005A0999">
        <w:trPr>
          <w:trHeight w:val="570"/>
        </w:trPr>
        <w:tc>
          <w:tcPr>
            <w:tcW w:w="739" w:type="dxa"/>
            <w:hideMark/>
          </w:tcPr>
          <w:p w14:paraId="190501B0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701E8E9B" w14:textId="77777777" w:rsidR="005A0999" w:rsidRPr="005A0999" w:rsidRDefault="005A0999">
            <w:r w:rsidRPr="005A0999">
              <w:t xml:space="preserve">КЛ 6 </w:t>
            </w:r>
            <w:proofErr w:type="spellStart"/>
            <w:r w:rsidRPr="005A0999">
              <w:t>кВ</w:t>
            </w:r>
            <w:proofErr w:type="spellEnd"/>
            <w:r w:rsidRPr="005A0999">
              <w:t xml:space="preserve"> «ЦРП-2-ТП-23» (ЭМР, ПНР)</w:t>
            </w:r>
          </w:p>
        </w:tc>
        <w:tc>
          <w:tcPr>
            <w:tcW w:w="1333" w:type="dxa"/>
            <w:hideMark/>
          </w:tcPr>
          <w:p w14:paraId="5F51D00F" w14:textId="77777777" w:rsidR="005A0999" w:rsidRPr="005A0999" w:rsidRDefault="005A0999" w:rsidP="005A0999">
            <w:r w:rsidRPr="005A0999">
              <w:t>июнь 2021г.</w:t>
            </w:r>
          </w:p>
        </w:tc>
        <w:tc>
          <w:tcPr>
            <w:tcW w:w="1413" w:type="dxa"/>
            <w:hideMark/>
          </w:tcPr>
          <w:p w14:paraId="60A7C41C" w14:textId="77777777" w:rsidR="005A0999" w:rsidRPr="005A0999" w:rsidRDefault="005A0999" w:rsidP="005A0999">
            <w:r w:rsidRPr="005A0999">
              <w:t>сентябрь 2026г.</w:t>
            </w:r>
          </w:p>
        </w:tc>
        <w:tc>
          <w:tcPr>
            <w:tcW w:w="1707" w:type="dxa"/>
            <w:hideMark/>
          </w:tcPr>
          <w:p w14:paraId="1F1B5F42" w14:textId="77777777" w:rsidR="005A0999" w:rsidRPr="005A0999" w:rsidRDefault="005A0999" w:rsidP="005A0999">
            <w:r w:rsidRPr="005A0999">
              <w:t>53 926</w:t>
            </w:r>
          </w:p>
        </w:tc>
        <w:tc>
          <w:tcPr>
            <w:tcW w:w="1388" w:type="dxa"/>
            <w:noWrap/>
            <w:hideMark/>
          </w:tcPr>
          <w:p w14:paraId="78222ED4" w14:textId="77777777" w:rsidR="005A0999" w:rsidRPr="005A0999" w:rsidRDefault="005A0999" w:rsidP="005A0999">
            <w:r w:rsidRPr="005A0999">
              <w:t>53 026</w:t>
            </w:r>
          </w:p>
        </w:tc>
        <w:tc>
          <w:tcPr>
            <w:tcW w:w="1458" w:type="dxa"/>
            <w:noWrap/>
            <w:hideMark/>
          </w:tcPr>
          <w:p w14:paraId="526B82A3" w14:textId="77777777" w:rsidR="005A0999" w:rsidRPr="005A0999" w:rsidRDefault="005A0999" w:rsidP="005A0999">
            <w:r w:rsidRPr="005A0999">
              <w:t>53 026</w:t>
            </w:r>
          </w:p>
        </w:tc>
        <w:tc>
          <w:tcPr>
            <w:tcW w:w="2120" w:type="dxa"/>
            <w:noWrap/>
            <w:hideMark/>
          </w:tcPr>
          <w:p w14:paraId="017F785E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5B0594F8" w14:textId="77777777" w:rsidTr="005A0999">
        <w:trPr>
          <w:trHeight w:val="1140"/>
        </w:trPr>
        <w:tc>
          <w:tcPr>
            <w:tcW w:w="739" w:type="dxa"/>
            <w:hideMark/>
          </w:tcPr>
          <w:p w14:paraId="3CC23B8D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027364DC" w14:textId="77777777" w:rsidR="005A0999" w:rsidRPr="005A0999" w:rsidRDefault="005A0999">
            <w:r w:rsidRPr="005A0999">
              <w:t xml:space="preserve">Замена изношенной системы автоматических установок пожаротушения в ТП 22, ТП 23, ТП 24 и в </w:t>
            </w:r>
            <w:proofErr w:type="spellStart"/>
            <w:r w:rsidRPr="005A0999">
              <w:t>соответсвующих</w:t>
            </w:r>
            <w:proofErr w:type="spellEnd"/>
            <w:r w:rsidRPr="005A0999">
              <w:t xml:space="preserve"> кабельных туннелях на ППК-3. 2-й, 3-й этапы.</w:t>
            </w:r>
          </w:p>
        </w:tc>
        <w:tc>
          <w:tcPr>
            <w:tcW w:w="1333" w:type="dxa"/>
            <w:hideMark/>
          </w:tcPr>
          <w:p w14:paraId="1FF0F270" w14:textId="77777777" w:rsidR="005A0999" w:rsidRPr="005A0999" w:rsidRDefault="005A0999" w:rsidP="005A0999">
            <w:r w:rsidRPr="005A0999">
              <w:t>февраль 2026г.</w:t>
            </w:r>
          </w:p>
        </w:tc>
        <w:tc>
          <w:tcPr>
            <w:tcW w:w="1413" w:type="dxa"/>
            <w:hideMark/>
          </w:tcPr>
          <w:p w14:paraId="79917419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hideMark/>
          </w:tcPr>
          <w:p w14:paraId="5C1FE9E0" w14:textId="77777777" w:rsidR="005A0999" w:rsidRPr="005A0999" w:rsidRDefault="005A0999" w:rsidP="005A0999">
            <w:r w:rsidRPr="005A0999">
              <w:t>83 368</w:t>
            </w:r>
          </w:p>
        </w:tc>
        <w:tc>
          <w:tcPr>
            <w:tcW w:w="1388" w:type="dxa"/>
            <w:noWrap/>
            <w:hideMark/>
          </w:tcPr>
          <w:p w14:paraId="4F5C2DE3" w14:textId="77777777" w:rsidR="005A0999" w:rsidRPr="005A0999" w:rsidRDefault="005A0999" w:rsidP="005A0999">
            <w:r w:rsidRPr="005A0999">
              <w:t>82 414</w:t>
            </w:r>
          </w:p>
        </w:tc>
        <w:tc>
          <w:tcPr>
            <w:tcW w:w="1458" w:type="dxa"/>
            <w:noWrap/>
            <w:hideMark/>
          </w:tcPr>
          <w:p w14:paraId="1E592C71" w14:textId="77777777" w:rsidR="005A0999" w:rsidRPr="005A0999" w:rsidRDefault="005A0999" w:rsidP="005A0999">
            <w:r w:rsidRPr="005A0999">
              <w:t>82 414</w:t>
            </w:r>
          </w:p>
        </w:tc>
        <w:tc>
          <w:tcPr>
            <w:tcW w:w="2120" w:type="dxa"/>
            <w:noWrap/>
            <w:hideMark/>
          </w:tcPr>
          <w:p w14:paraId="5E0AAFC2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754D55DB" w14:textId="77777777" w:rsidTr="005A0999">
        <w:trPr>
          <w:trHeight w:val="570"/>
        </w:trPr>
        <w:tc>
          <w:tcPr>
            <w:tcW w:w="739" w:type="dxa"/>
            <w:hideMark/>
          </w:tcPr>
          <w:p w14:paraId="0030D2BA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6C10DADF" w14:textId="77777777" w:rsidR="005A0999" w:rsidRPr="005A0999" w:rsidRDefault="005A0999">
            <w:r w:rsidRPr="005A0999">
              <w:t xml:space="preserve">Электродвигатель 250 кВт 6 </w:t>
            </w:r>
            <w:proofErr w:type="spellStart"/>
            <w:r w:rsidRPr="005A0999">
              <w:t>кВ</w:t>
            </w:r>
            <w:proofErr w:type="spellEnd"/>
          </w:p>
        </w:tc>
        <w:tc>
          <w:tcPr>
            <w:tcW w:w="1333" w:type="dxa"/>
            <w:hideMark/>
          </w:tcPr>
          <w:p w14:paraId="5DA98AC8" w14:textId="77777777" w:rsidR="005A0999" w:rsidRPr="005A0999" w:rsidRDefault="005A0999" w:rsidP="005A0999">
            <w:r w:rsidRPr="005A0999">
              <w:t>ноябрь 2026г.</w:t>
            </w:r>
          </w:p>
        </w:tc>
        <w:tc>
          <w:tcPr>
            <w:tcW w:w="1413" w:type="dxa"/>
            <w:hideMark/>
          </w:tcPr>
          <w:p w14:paraId="4C3E06ED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hideMark/>
          </w:tcPr>
          <w:p w14:paraId="029C9E00" w14:textId="77777777" w:rsidR="005A0999" w:rsidRPr="005A0999" w:rsidRDefault="005A0999" w:rsidP="005A0999">
            <w:r w:rsidRPr="005A0999">
              <w:t>34 194</w:t>
            </w:r>
          </w:p>
        </w:tc>
        <w:tc>
          <w:tcPr>
            <w:tcW w:w="1388" w:type="dxa"/>
            <w:noWrap/>
            <w:hideMark/>
          </w:tcPr>
          <w:p w14:paraId="4D6608B1" w14:textId="77777777" w:rsidR="005A0999" w:rsidRPr="005A0999" w:rsidRDefault="005A0999" w:rsidP="005A0999">
            <w:r w:rsidRPr="005A0999">
              <w:t>34 194</w:t>
            </w:r>
          </w:p>
        </w:tc>
        <w:tc>
          <w:tcPr>
            <w:tcW w:w="1458" w:type="dxa"/>
            <w:noWrap/>
            <w:hideMark/>
          </w:tcPr>
          <w:p w14:paraId="5E684BF6" w14:textId="77777777" w:rsidR="005A0999" w:rsidRPr="005A0999" w:rsidRDefault="005A0999" w:rsidP="005A0999">
            <w:r w:rsidRPr="005A0999">
              <w:t>34 194</w:t>
            </w:r>
          </w:p>
        </w:tc>
        <w:tc>
          <w:tcPr>
            <w:tcW w:w="2120" w:type="dxa"/>
            <w:noWrap/>
            <w:hideMark/>
          </w:tcPr>
          <w:p w14:paraId="62370F28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7744B677" w14:textId="77777777" w:rsidTr="005A0999">
        <w:trPr>
          <w:trHeight w:val="570"/>
        </w:trPr>
        <w:tc>
          <w:tcPr>
            <w:tcW w:w="739" w:type="dxa"/>
            <w:hideMark/>
          </w:tcPr>
          <w:p w14:paraId="32E3BB14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658CC64E" w14:textId="77777777" w:rsidR="005A0999" w:rsidRPr="005A0999" w:rsidRDefault="005A0999">
            <w:r w:rsidRPr="005A0999">
              <w:t xml:space="preserve">Электродвигатель 400 кВт 6 </w:t>
            </w:r>
            <w:proofErr w:type="spellStart"/>
            <w:r w:rsidRPr="005A0999">
              <w:t>кВ</w:t>
            </w:r>
            <w:proofErr w:type="spellEnd"/>
          </w:p>
        </w:tc>
        <w:tc>
          <w:tcPr>
            <w:tcW w:w="1333" w:type="dxa"/>
            <w:hideMark/>
          </w:tcPr>
          <w:p w14:paraId="64A08895" w14:textId="77777777" w:rsidR="005A0999" w:rsidRPr="005A0999" w:rsidRDefault="005A0999" w:rsidP="005A0999">
            <w:r w:rsidRPr="005A0999">
              <w:t>ноябрь 2026г.</w:t>
            </w:r>
          </w:p>
        </w:tc>
        <w:tc>
          <w:tcPr>
            <w:tcW w:w="1413" w:type="dxa"/>
            <w:hideMark/>
          </w:tcPr>
          <w:p w14:paraId="7DA4ABB2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hideMark/>
          </w:tcPr>
          <w:p w14:paraId="315BB743" w14:textId="77777777" w:rsidR="005A0999" w:rsidRPr="005A0999" w:rsidRDefault="005A0999" w:rsidP="005A0999">
            <w:r w:rsidRPr="005A0999">
              <w:t>30 857</w:t>
            </w:r>
          </w:p>
        </w:tc>
        <w:tc>
          <w:tcPr>
            <w:tcW w:w="1388" w:type="dxa"/>
            <w:noWrap/>
            <w:hideMark/>
          </w:tcPr>
          <w:p w14:paraId="269258E3" w14:textId="77777777" w:rsidR="005A0999" w:rsidRPr="005A0999" w:rsidRDefault="005A0999" w:rsidP="005A0999">
            <w:r w:rsidRPr="005A0999">
              <w:t>30 857</w:t>
            </w:r>
          </w:p>
        </w:tc>
        <w:tc>
          <w:tcPr>
            <w:tcW w:w="1458" w:type="dxa"/>
            <w:noWrap/>
            <w:hideMark/>
          </w:tcPr>
          <w:p w14:paraId="5768C43F" w14:textId="77777777" w:rsidR="005A0999" w:rsidRPr="005A0999" w:rsidRDefault="005A0999" w:rsidP="005A0999">
            <w:r w:rsidRPr="005A0999">
              <w:t>30 857</w:t>
            </w:r>
          </w:p>
        </w:tc>
        <w:tc>
          <w:tcPr>
            <w:tcW w:w="2120" w:type="dxa"/>
            <w:noWrap/>
            <w:hideMark/>
          </w:tcPr>
          <w:p w14:paraId="693D7F2C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50DA9629" w14:textId="77777777" w:rsidTr="005A0999">
        <w:trPr>
          <w:trHeight w:val="570"/>
        </w:trPr>
        <w:tc>
          <w:tcPr>
            <w:tcW w:w="739" w:type="dxa"/>
            <w:hideMark/>
          </w:tcPr>
          <w:p w14:paraId="2218DA42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2E79E687" w14:textId="77777777" w:rsidR="005A0999" w:rsidRPr="005A0999" w:rsidRDefault="005A0999">
            <w:r w:rsidRPr="005A0999">
              <w:t>Система надвига и разгрузки полувагонов ППК-3.</w:t>
            </w:r>
          </w:p>
        </w:tc>
        <w:tc>
          <w:tcPr>
            <w:tcW w:w="1333" w:type="dxa"/>
            <w:hideMark/>
          </w:tcPr>
          <w:p w14:paraId="158D86A3" w14:textId="77777777" w:rsidR="005A0999" w:rsidRPr="005A0999" w:rsidRDefault="005A0999" w:rsidP="005A0999">
            <w:r w:rsidRPr="005A0999">
              <w:t>январь 2025г.</w:t>
            </w:r>
          </w:p>
        </w:tc>
        <w:tc>
          <w:tcPr>
            <w:tcW w:w="1413" w:type="dxa"/>
            <w:hideMark/>
          </w:tcPr>
          <w:p w14:paraId="7172DA87" w14:textId="77777777" w:rsidR="005A0999" w:rsidRPr="005A0999" w:rsidRDefault="005A0999" w:rsidP="005A0999">
            <w:r w:rsidRPr="005A0999">
              <w:t>июнь 2027г.</w:t>
            </w:r>
          </w:p>
        </w:tc>
        <w:tc>
          <w:tcPr>
            <w:tcW w:w="1707" w:type="dxa"/>
            <w:hideMark/>
          </w:tcPr>
          <w:p w14:paraId="5E36598A" w14:textId="77777777" w:rsidR="005A0999" w:rsidRPr="005A0999" w:rsidRDefault="005A0999" w:rsidP="005A0999">
            <w:r w:rsidRPr="005A0999">
              <w:t>2 915 797</w:t>
            </w:r>
          </w:p>
        </w:tc>
        <w:tc>
          <w:tcPr>
            <w:tcW w:w="1388" w:type="dxa"/>
            <w:noWrap/>
            <w:hideMark/>
          </w:tcPr>
          <w:p w14:paraId="6615DD92" w14:textId="77777777" w:rsidR="005A0999" w:rsidRPr="005A0999" w:rsidRDefault="005A0999" w:rsidP="005A0999">
            <w:r w:rsidRPr="005A0999">
              <w:t>147 882</w:t>
            </w:r>
          </w:p>
        </w:tc>
        <w:tc>
          <w:tcPr>
            <w:tcW w:w="1458" w:type="dxa"/>
            <w:noWrap/>
            <w:hideMark/>
          </w:tcPr>
          <w:p w14:paraId="6FE20D17" w14:textId="77777777" w:rsidR="005A0999" w:rsidRPr="005A0999" w:rsidRDefault="005A0999" w:rsidP="005A0999">
            <w:r w:rsidRPr="005A0999">
              <w:t>147 882</w:t>
            </w:r>
          </w:p>
        </w:tc>
        <w:tc>
          <w:tcPr>
            <w:tcW w:w="2120" w:type="dxa"/>
            <w:noWrap/>
            <w:hideMark/>
          </w:tcPr>
          <w:p w14:paraId="4E1D3081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744A1342" w14:textId="77777777" w:rsidTr="005A0999">
        <w:trPr>
          <w:trHeight w:val="300"/>
        </w:trPr>
        <w:tc>
          <w:tcPr>
            <w:tcW w:w="739" w:type="dxa"/>
            <w:hideMark/>
          </w:tcPr>
          <w:p w14:paraId="6CBF7FCE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0996E4AC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3) Долгосрочные вложения</w:t>
            </w:r>
          </w:p>
        </w:tc>
        <w:tc>
          <w:tcPr>
            <w:tcW w:w="1333" w:type="dxa"/>
            <w:hideMark/>
          </w:tcPr>
          <w:p w14:paraId="7CCF3E12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358D4375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0761B05B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388" w:type="dxa"/>
            <w:hideMark/>
          </w:tcPr>
          <w:p w14:paraId="49B74629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458" w:type="dxa"/>
            <w:hideMark/>
          </w:tcPr>
          <w:p w14:paraId="170B6817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2120" w:type="dxa"/>
            <w:hideMark/>
          </w:tcPr>
          <w:p w14:paraId="2BA501FD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1195E6B4" w14:textId="77777777" w:rsidTr="005A0999">
        <w:trPr>
          <w:trHeight w:val="600"/>
        </w:trPr>
        <w:tc>
          <w:tcPr>
            <w:tcW w:w="739" w:type="dxa"/>
            <w:hideMark/>
          </w:tcPr>
          <w:p w14:paraId="58D1CEB3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03F38F75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Проект 2</w:t>
            </w:r>
            <w:r w:rsidRPr="005A0999">
              <w:rPr>
                <w:b/>
                <w:bCs/>
              </w:rPr>
              <w:br/>
            </w:r>
            <w:proofErr w:type="spellStart"/>
            <w:r w:rsidRPr="005A0999">
              <w:rPr>
                <w:b/>
                <w:bCs/>
              </w:rPr>
              <w:t>Портофлот</w:t>
            </w:r>
            <w:proofErr w:type="spellEnd"/>
            <w:r w:rsidRPr="005A0999">
              <w:rPr>
                <w:b/>
                <w:bCs/>
              </w:rPr>
              <w:t xml:space="preserve">, в том </w:t>
            </w:r>
            <w:proofErr w:type="gramStart"/>
            <w:r w:rsidRPr="005A0999">
              <w:rPr>
                <w:b/>
                <w:bCs/>
              </w:rPr>
              <w:t>числе :</w:t>
            </w:r>
            <w:proofErr w:type="gramEnd"/>
          </w:p>
        </w:tc>
        <w:tc>
          <w:tcPr>
            <w:tcW w:w="1333" w:type="dxa"/>
            <w:hideMark/>
          </w:tcPr>
          <w:p w14:paraId="31D33A98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0F7BB0D0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173ADC01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383</w:t>
            </w:r>
          </w:p>
        </w:tc>
        <w:tc>
          <w:tcPr>
            <w:tcW w:w="1388" w:type="dxa"/>
            <w:hideMark/>
          </w:tcPr>
          <w:p w14:paraId="4816CDE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383</w:t>
            </w:r>
          </w:p>
        </w:tc>
        <w:tc>
          <w:tcPr>
            <w:tcW w:w="1458" w:type="dxa"/>
            <w:hideMark/>
          </w:tcPr>
          <w:p w14:paraId="2DE70CD0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383</w:t>
            </w:r>
          </w:p>
        </w:tc>
        <w:tc>
          <w:tcPr>
            <w:tcW w:w="2120" w:type="dxa"/>
            <w:hideMark/>
          </w:tcPr>
          <w:p w14:paraId="13E349E1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03EE1A11" w14:textId="77777777" w:rsidTr="005A0999">
        <w:trPr>
          <w:trHeight w:val="300"/>
        </w:trPr>
        <w:tc>
          <w:tcPr>
            <w:tcW w:w="739" w:type="dxa"/>
            <w:hideMark/>
          </w:tcPr>
          <w:p w14:paraId="3EC03014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6E013AF1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1) Капитальное строительство, в т. ч.:</w:t>
            </w:r>
          </w:p>
        </w:tc>
        <w:tc>
          <w:tcPr>
            <w:tcW w:w="1333" w:type="dxa"/>
            <w:hideMark/>
          </w:tcPr>
          <w:p w14:paraId="403F1AEC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4FF8B4D0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133D6AA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0</w:t>
            </w:r>
          </w:p>
        </w:tc>
        <w:tc>
          <w:tcPr>
            <w:tcW w:w="1388" w:type="dxa"/>
            <w:hideMark/>
          </w:tcPr>
          <w:p w14:paraId="363243E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0</w:t>
            </w:r>
          </w:p>
        </w:tc>
        <w:tc>
          <w:tcPr>
            <w:tcW w:w="1458" w:type="dxa"/>
            <w:hideMark/>
          </w:tcPr>
          <w:p w14:paraId="416361E3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0</w:t>
            </w:r>
          </w:p>
        </w:tc>
        <w:tc>
          <w:tcPr>
            <w:tcW w:w="2120" w:type="dxa"/>
            <w:hideMark/>
          </w:tcPr>
          <w:p w14:paraId="1CAF1610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4E52DE32" w14:textId="77777777" w:rsidTr="005A0999">
        <w:trPr>
          <w:trHeight w:val="300"/>
        </w:trPr>
        <w:tc>
          <w:tcPr>
            <w:tcW w:w="739" w:type="dxa"/>
            <w:hideMark/>
          </w:tcPr>
          <w:p w14:paraId="606A9EC5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5562" w:type="dxa"/>
            <w:hideMark/>
          </w:tcPr>
          <w:p w14:paraId="7559C5ED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реконструкция (модернизация), в том числе:</w:t>
            </w:r>
          </w:p>
        </w:tc>
        <w:tc>
          <w:tcPr>
            <w:tcW w:w="1333" w:type="dxa"/>
            <w:hideMark/>
          </w:tcPr>
          <w:p w14:paraId="100B178D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149338D8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6EF867EB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388" w:type="dxa"/>
            <w:hideMark/>
          </w:tcPr>
          <w:p w14:paraId="4AB79E1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458" w:type="dxa"/>
            <w:noWrap/>
            <w:hideMark/>
          </w:tcPr>
          <w:p w14:paraId="01383AEA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6538C7B9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372CD0B4" w14:textId="77777777" w:rsidTr="005A0999">
        <w:trPr>
          <w:trHeight w:val="300"/>
        </w:trPr>
        <w:tc>
          <w:tcPr>
            <w:tcW w:w="739" w:type="dxa"/>
            <w:hideMark/>
          </w:tcPr>
          <w:p w14:paraId="5C230F3C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480C604A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новое строительство, в том числе:</w:t>
            </w:r>
          </w:p>
        </w:tc>
        <w:tc>
          <w:tcPr>
            <w:tcW w:w="1333" w:type="dxa"/>
            <w:hideMark/>
          </w:tcPr>
          <w:p w14:paraId="1DD6DB84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56B00841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3A399362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388" w:type="dxa"/>
            <w:noWrap/>
            <w:hideMark/>
          </w:tcPr>
          <w:p w14:paraId="4DD7F469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458" w:type="dxa"/>
            <w:noWrap/>
            <w:hideMark/>
          </w:tcPr>
          <w:p w14:paraId="70C849D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2120" w:type="dxa"/>
            <w:noWrap/>
            <w:hideMark/>
          </w:tcPr>
          <w:p w14:paraId="4EC6AECD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7BCB82DF" w14:textId="77777777" w:rsidTr="005A0999">
        <w:trPr>
          <w:trHeight w:val="600"/>
        </w:trPr>
        <w:tc>
          <w:tcPr>
            <w:tcW w:w="739" w:type="dxa"/>
            <w:hideMark/>
          </w:tcPr>
          <w:p w14:paraId="4D4F6840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7A5F3770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2) Приобретение внеоборотных активов. В том числе:</w:t>
            </w:r>
          </w:p>
        </w:tc>
        <w:tc>
          <w:tcPr>
            <w:tcW w:w="1333" w:type="dxa"/>
            <w:hideMark/>
          </w:tcPr>
          <w:p w14:paraId="31DEBBE0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48DA4156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78096C96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383</w:t>
            </w:r>
          </w:p>
        </w:tc>
        <w:tc>
          <w:tcPr>
            <w:tcW w:w="1388" w:type="dxa"/>
            <w:hideMark/>
          </w:tcPr>
          <w:p w14:paraId="1C97A95C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383</w:t>
            </w:r>
          </w:p>
        </w:tc>
        <w:tc>
          <w:tcPr>
            <w:tcW w:w="1458" w:type="dxa"/>
            <w:hideMark/>
          </w:tcPr>
          <w:p w14:paraId="0148F36F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383</w:t>
            </w:r>
          </w:p>
        </w:tc>
        <w:tc>
          <w:tcPr>
            <w:tcW w:w="2120" w:type="dxa"/>
            <w:noWrap/>
            <w:hideMark/>
          </w:tcPr>
          <w:p w14:paraId="66AFA7F6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7CB103D2" w14:textId="77777777" w:rsidTr="005A0999">
        <w:trPr>
          <w:trHeight w:val="300"/>
        </w:trPr>
        <w:tc>
          <w:tcPr>
            <w:tcW w:w="739" w:type="dxa"/>
            <w:hideMark/>
          </w:tcPr>
          <w:p w14:paraId="4968B001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5034EE1B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3) Долгосрочные вложения</w:t>
            </w:r>
          </w:p>
        </w:tc>
        <w:tc>
          <w:tcPr>
            <w:tcW w:w="1333" w:type="dxa"/>
            <w:hideMark/>
          </w:tcPr>
          <w:p w14:paraId="199F5030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0FD3F4C4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5161C6F0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388" w:type="dxa"/>
            <w:hideMark/>
          </w:tcPr>
          <w:p w14:paraId="2F19C6D2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458" w:type="dxa"/>
            <w:hideMark/>
          </w:tcPr>
          <w:p w14:paraId="0AED33C5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2120" w:type="dxa"/>
            <w:hideMark/>
          </w:tcPr>
          <w:p w14:paraId="48E7B900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76FEE895" w14:textId="77777777" w:rsidTr="005A0999">
        <w:trPr>
          <w:trHeight w:val="900"/>
        </w:trPr>
        <w:tc>
          <w:tcPr>
            <w:tcW w:w="739" w:type="dxa"/>
            <w:hideMark/>
          </w:tcPr>
          <w:p w14:paraId="2DEC92CA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67C820D4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Проект 3</w:t>
            </w:r>
            <w:r w:rsidRPr="005A0999">
              <w:rPr>
                <w:b/>
                <w:bCs/>
              </w:rPr>
              <w:br/>
              <w:t xml:space="preserve">Нерегулируемая деятельность, </w:t>
            </w:r>
            <w:r w:rsidRPr="005A0999">
              <w:rPr>
                <w:b/>
                <w:bCs/>
              </w:rPr>
              <w:br/>
              <w:t xml:space="preserve">в том </w:t>
            </w:r>
            <w:proofErr w:type="gramStart"/>
            <w:r w:rsidRPr="005A0999">
              <w:rPr>
                <w:b/>
                <w:bCs/>
              </w:rPr>
              <w:t>числе :</w:t>
            </w:r>
            <w:proofErr w:type="gramEnd"/>
          </w:p>
        </w:tc>
        <w:tc>
          <w:tcPr>
            <w:tcW w:w="1333" w:type="dxa"/>
            <w:hideMark/>
          </w:tcPr>
          <w:p w14:paraId="03A04FDE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3824ABE0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71E27B00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1 123 115</w:t>
            </w:r>
          </w:p>
        </w:tc>
        <w:tc>
          <w:tcPr>
            <w:tcW w:w="1388" w:type="dxa"/>
            <w:hideMark/>
          </w:tcPr>
          <w:p w14:paraId="1895ABE8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546 994</w:t>
            </w:r>
          </w:p>
        </w:tc>
        <w:tc>
          <w:tcPr>
            <w:tcW w:w="1458" w:type="dxa"/>
            <w:hideMark/>
          </w:tcPr>
          <w:p w14:paraId="40F0B55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546 994</w:t>
            </w:r>
          </w:p>
        </w:tc>
        <w:tc>
          <w:tcPr>
            <w:tcW w:w="2120" w:type="dxa"/>
            <w:hideMark/>
          </w:tcPr>
          <w:p w14:paraId="6D692D62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681C2ACD" w14:textId="77777777" w:rsidTr="005A0999">
        <w:trPr>
          <w:trHeight w:val="300"/>
        </w:trPr>
        <w:tc>
          <w:tcPr>
            <w:tcW w:w="739" w:type="dxa"/>
            <w:hideMark/>
          </w:tcPr>
          <w:p w14:paraId="2C2D9032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6B018F93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1) Капитальное строительство, в т. ч.:</w:t>
            </w:r>
          </w:p>
        </w:tc>
        <w:tc>
          <w:tcPr>
            <w:tcW w:w="1333" w:type="dxa"/>
            <w:hideMark/>
          </w:tcPr>
          <w:p w14:paraId="35EDEA32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033E5A4F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0A1B2985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942 381</w:t>
            </w:r>
          </w:p>
        </w:tc>
        <w:tc>
          <w:tcPr>
            <w:tcW w:w="1388" w:type="dxa"/>
            <w:hideMark/>
          </w:tcPr>
          <w:p w14:paraId="4F149C39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375 741</w:t>
            </w:r>
          </w:p>
        </w:tc>
        <w:tc>
          <w:tcPr>
            <w:tcW w:w="1458" w:type="dxa"/>
            <w:hideMark/>
          </w:tcPr>
          <w:p w14:paraId="64BA1D6C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375 741</w:t>
            </w:r>
          </w:p>
        </w:tc>
        <w:tc>
          <w:tcPr>
            <w:tcW w:w="2120" w:type="dxa"/>
            <w:hideMark/>
          </w:tcPr>
          <w:p w14:paraId="5307AA46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60778A9D" w14:textId="77777777" w:rsidTr="005A0999">
        <w:trPr>
          <w:trHeight w:val="300"/>
        </w:trPr>
        <w:tc>
          <w:tcPr>
            <w:tcW w:w="739" w:type="dxa"/>
            <w:hideMark/>
          </w:tcPr>
          <w:p w14:paraId="1BA2DF7B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5562" w:type="dxa"/>
            <w:hideMark/>
          </w:tcPr>
          <w:p w14:paraId="52641F77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реконструкция (модернизация), в том числе:</w:t>
            </w:r>
          </w:p>
        </w:tc>
        <w:tc>
          <w:tcPr>
            <w:tcW w:w="1333" w:type="dxa"/>
            <w:hideMark/>
          </w:tcPr>
          <w:p w14:paraId="6617F165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3F948F60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414D2DF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0</w:t>
            </w:r>
          </w:p>
        </w:tc>
        <w:tc>
          <w:tcPr>
            <w:tcW w:w="1388" w:type="dxa"/>
            <w:hideMark/>
          </w:tcPr>
          <w:p w14:paraId="48EA3420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0</w:t>
            </w:r>
          </w:p>
        </w:tc>
        <w:tc>
          <w:tcPr>
            <w:tcW w:w="1458" w:type="dxa"/>
            <w:hideMark/>
          </w:tcPr>
          <w:p w14:paraId="5BDE9B12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0</w:t>
            </w:r>
          </w:p>
        </w:tc>
        <w:tc>
          <w:tcPr>
            <w:tcW w:w="2120" w:type="dxa"/>
            <w:noWrap/>
            <w:hideMark/>
          </w:tcPr>
          <w:p w14:paraId="05EFED84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20637C1C" w14:textId="77777777" w:rsidTr="005A0999">
        <w:trPr>
          <w:trHeight w:val="300"/>
        </w:trPr>
        <w:tc>
          <w:tcPr>
            <w:tcW w:w="739" w:type="dxa"/>
            <w:hideMark/>
          </w:tcPr>
          <w:p w14:paraId="650D8293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52571D90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новое строительство, в том числе:</w:t>
            </w:r>
          </w:p>
        </w:tc>
        <w:tc>
          <w:tcPr>
            <w:tcW w:w="1333" w:type="dxa"/>
            <w:hideMark/>
          </w:tcPr>
          <w:p w14:paraId="7316072F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2F1E892A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4180EA19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942 381</w:t>
            </w:r>
          </w:p>
        </w:tc>
        <w:tc>
          <w:tcPr>
            <w:tcW w:w="1388" w:type="dxa"/>
            <w:noWrap/>
            <w:hideMark/>
          </w:tcPr>
          <w:p w14:paraId="09A192C2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375 741</w:t>
            </w:r>
          </w:p>
        </w:tc>
        <w:tc>
          <w:tcPr>
            <w:tcW w:w="1458" w:type="dxa"/>
            <w:hideMark/>
          </w:tcPr>
          <w:p w14:paraId="1687CF81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375 741</w:t>
            </w:r>
          </w:p>
        </w:tc>
        <w:tc>
          <w:tcPr>
            <w:tcW w:w="2120" w:type="dxa"/>
            <w:noWrap/>
            <w:hideMark/>
          </w:tcPr>
          <w:p w14:paraId="73305616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6FEC0F4A" w14:textId="77777777" w:rsidTr="005A0999">
        <w:trPr>
          <w:trHeight w:val="570"/>
        </w:trPr>
        <w:tc>
          <w:tcPr>
            <w:tcW w:w="739" w:type="dxa"/>
            <w:hideMark/>
          </w:tcPr>
          <w:p w14:paraId="239D0A3A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5A9E148E" w14:textId="77777777" w:rsidR="005A0999" w:rsidRPr="005A0999" w:rsidRDefault="005A0999">
            <w:r w:rsidRPr="005A0999">
              <w:t>Теплый гараж для тепловозов. Парк Новый.</w:t>
            </w:r>
          </w:p>
        </w:tc>
        <w:tc>
          <w:tcPr>
            <w:tcW w:w="1333" w:type="dxa"/>
            <w:hideMark/>
          </w:tcPr>
          <w:p w14:paraId="7D878258" w14:textId="77777777" w:rsidR="005A0999" w:rsidRPr="005A0999" w:rsidRDefault="005A0999" w:rsidP="005A0999">
            <w:r w:rsidRPr="005A0999">
              <w:t>январь 2024г.</w:t>
            </w:r>
          </w:p>
        </w:tc>
        <w:tc>
          <w:tcPr>
            <w:tcW w:w="1413" w:type="dxa"/>
            <w:hideMark/>
          </w:tcPr>
          <w:p w14:paraId="52A06659" w14:textId="77777777" w:rsidR="005A0999" w:rsidRPr="005A0999" w:rsidRDefault="005A0999" w:rsidP="005A0999">
            <w:r w:rsidRPr="005A0999">
              <w:t>декабрь 2027г.</w:t>
            </w:r>
          </w:p>
        </w:tc>
        <w:tc>
          <w:tcPr>
            <w:tcW w:w="1707" w:type="dxa"/>
            <w:hideMark/>
          </w:tcPr>
          <w:p w14:paraId="6E835240" w14:textId="77777777" w:rsidR="005A0999" w:rsidRPr="005A0999" w:rsidRDefault="005A0999" w:rsidP="005A0999">
            <w:r w:rsidRPr="005A0999">
              <w:t>266 910</w:t>
            </w:r>
          </w:p>
        </w:tc>
        <w:tc>
          <w:tcPr>
            <w:tcW w:w="1388" w:type="dxa"/>
            <w:noWrap/>
            <w:hideMark/>
          </w:tcPr>
          <w:p w14:paraId="3EF74CFF" w14:textId="77777777" w:rsidR="005A0999" w:rsidRPr="005A0999" w:rsidRDefault="005A0999" w:rsidP="005A0999">
            <w:r w:rsidRPr="005A0999">
              <w:t>30 540</w:t>
            </w:r>
          </w:p>
        </w:tc>
        <w:tc>
          <w:tcPr>
            <w:tcW w:w="1458" w:type="dxa"/>
            <w:noWrap/>
            <w:hideMark/>
          </w:tcPr>
          <w:p w14:paraId="3051B445" w14:textId="77777777" w:rsidR="005A0999" w:rsidRPr="005A0999" w:rsidRDefault="005A0999" w:rsidP="005A0999">
            <w:r w:rsidRPr="005A0999">
              <w:t>30 540</w:t>
            </w:r>
          </w:p>
        </w:tc>
        <w:tc>
          <w:tcPr>
            <w:tcW w:w="2120" w:type="dxa"/>
            <w:noWrap/>
            <w:hideMark/>
          </w:tcPr>
          <w:p w14:paraId="497D888B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332537FB" w14:textId="77777777" w:rsidTr="005A0999">
        <w:trPr>
          <w:trHeight w:val="795"/>
        </w:trPr>
        <w:tc>
          <w:tcPr>
            <w:tcW w:w="739" w:type="dxa"/>
            <w:hideMark/>
          </w:tcPr>
          <w:p w14:paraId="4E137F12" w14:textId="77777777" w:rsidR="005A0999" w:rsidRPr="005A0999" w:rsidRDefault="005A0999">
            <w:r w:rsidRPr="005A0999">
              <w:lastRenderedPageBreak/>
              <w:t> </w:t>
            </w:r>
          </w:p>
        </w:tc>
        <w:tc>
          <w:tcPr>
            <w:tcW w:w="5562" w:type="dxa"/>
            <w:hideMark/>
          </w:tcPr>
          <w:p w14:paraId="5CFEB2AC" w14:textId="77777777" w:rsidR="005A0999" w:rsidRPr="005A0999" w:rsidRDefault="005A0999">
            <w:r w:rsidRPr="005A0999">
              <w:t xml:space="preserve">Система водоснабжения производственно-перегрузочных комплексов от водозабора на реке Глинка (ППК-1, ППК-3). </w:t>
            </w:r>
            <w:proofErr w:type="spellStart"/>
            <w:r w:rsidRPr="005A0999">
              <w:t>Общепортовые</w:t>
            </w:r>
            <w:proofErr w:type="spellEnd"/>
            <w:r w:rsidRPr="005A0999">
              <w:t>.</w:t>
            </w:r>
          </w:p>
        </w:tc>
        <w:tc>
          <w:tcPr>
            <w:tcW w:w="1333" w:type="dxa"/>
            <w:hideMark/>
          </w:tcPr>
          <w:p w14:paraId="32196839" w14:textId="77777777" w:rsidR="005A0999" w:rsidRPr="005A0999" w:rsidRDefault="005A0999" w:rsidP="005A0999">
            <w:r w:rsidRPr="005A0999">
              <w:t>январь 2019г.</w:t>
            </w:r>
          </w:p>
        </w:tc>
        <w:tc>
          <w:tcPr>
            <w:tcW w:w="1413" w:type="dxa"/>
            <w:hideMark/>
          </w:tcPr>
          <w:p w14:paraId="13C0103A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hideMark/>
          </w:tcPr>
          <w:p w14:paraId="4A3B396B" w14:textId="77777777" w:rsidR="005A0999" w:rsidRPr="005A0999" w:rsidRDefault="005A0999" w:rsidP="005A0999">
            <w:r w:rsidRPr="005A0999">
              <w:t>461 834</w:t>
            </w:r>
          </w:p>
        </w:tc>
        <w:tc>
          <w:tcPr>
            <w:tcW w:w="1388" w:type="dxa"/>
            <w:noWrap/>
            <w:hideMark/>
          </w:tcPr>
          <w:p w14:paraId="5D168820" w14:textId="77777777" w:rsidR="005A0999" w:rsidRPr="005A0999" w:rsidRDefault="005A0999" w:rsidP="005A0999">
            <w:r w:rsidRPr="005A0999">
              <w:t>312 890</w:t>
            </w:r>
          </w:p>
        </w:tc>
        <w:tc>
          <w:tcPr>
            <w:tcW w:w="1458" w:type="dxa"/>
            <w:noWrap/>
            <w:hideMark/>
          </w:tcPr>
          <w:p w14:paraId="44710DB0" w14:textId="77777777" w:rsidR="005A0999" w:rsidRPr="005A0999" w:rsidRDefault="005A0999" w:rsidP="005A0999">
            <w:r w:rsidRPr="005A0999">
              <w:t>312 890</w:t>
            </w:r>
          </w:p>
        </w:tc>
        <w:tc>
          <w:tcPr>
            <w:tcW w:w="2120" w:type="dxa"/>
            <w:noWrap/>
            <w:hideMark/>
          </w:tcPr>
          <w:p w14:paraId="4026FF84" w14:textId="77777777" w:rsidR="005A0999" w:rsidRPr="005A0999" w:rsidRDefault="005A0999" w:rsidP="005A0999">
            <w:r w:rsidRPr="005A0999">
              <w:t> </w:t>
            </w:r>
          </w:p>
        </w:tc>
      </w:tr>
      <w:tr w:rsidR="005A0999" w:rsidRPr="005A0999" w14:paraId="179D2EB5" w14:textId="77777777" w:rsidTr="005A0999">
        <w:trPr>
          <w:trHeight w:val="570"/>
        </w:trPr>
        <w:tc>
          <w:tcPr>
            <w:tcW w:w="739" w:type="dxa"/>
            <w:hideMark/>
          </w:tcPr>
          <w:p w14:paraId="35E16789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234DB3F6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2) Приобретение внеоборотных активов. В том числе:</w:t>
            </w:r>
          </w:p>
        </w:tc>
        <w:tc>
          <w:tcPr>
            <w:tcW w:w="1333" w:type="dxa"/>
            <w:hideMark/>
          </w:tcPr>
          <w:p w14:paraId="76FD98E4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79DF4954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060D07F1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180 734</w:t>
            </w:r>
          </w:p>
        </w:tc>
        <w:tc>
          <w:tcPr>
            <w:tcW w:w="1388" w:type="dxa"/>
            <w:hideMark/>
          </w:tcPr>
          <w:p w14:paraId="3CF655BC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171 253</w:t>
            </w:r>
          </w:p>
        </w:tc>
        <w:tc>
          <w:tcPr>
            <w:tcW w:w="1458" w:type="dxa"/>
            <w:hideMark/>
          </w:tcPr>
          <w:p w14:paraId="5143D514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171 253</w:t>
            </w:r>
          </w:p>
        </w:tc>
        <w:tc>
          <w:tcPr>
            <w:tcW w:w="2120" w:type="dxa"/>
            <w:noWrap/>
            <w:hideMark/>
          </w:tcPr>
          <w:p w14:paraId="32523A8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22508AAD" w14:textId="77777777" w:rsidTr="005A0999">
        <w:trPr>
          <w:trHeight w:val="945"/>
        </w:trPr>
        <w:tc>
          <w:tcPr>
            <w:tcW w:w="739" w:type="dxa"/>
            <w:hideMark/>
          </w:tcPr>
          <w:p w14:paraId="0415966C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4B385758" w14:textId="77777777" w:rsidR="005A0999" w:rsidRPr="005A0999" w:rsidRDefault="005A0999">
            <w:r w:rsidRPr="005A0999">
              <w:t>Устройства ПАОН (отключение нагрузки с реализацией управляющих воздействий от внешних устройств противоаварийной автоматики). (СМР, ПНР)</w:t>
            </w:r>
          </w:p>
        </w:tc>
        <w:tc>
          <w:tcPr>
            <w:tcW w:w="1333" w:type="dxa"/>
            <w:hideMark/>
          </w:tcPr>
          <w:p w14:paraId="4B7BA7F4" w14:textId="77777777" w:rsidR="005A0999" w:rsidRPr="005A0999" w:rsidRDefault="005A0999" w:rsidP="005A0999">
            <w:r w:rsidRPr="005A0999">
              <w:t>июль 2025г.</w:t>
            </w:r>
          </w:p>
        </w:tc>
        <w:tc>
          <w:tcPr>
            <w:tcW w:w="1413" w:type="dxa"/>
            <w:hideMark/>
          </w:tcPr>
          <w:p w14:paraId="61E72570" w14:textId="77777777" w:rsidR="005A0999" w:rsidRPr="005A0999" w:rsidRDefault="005A0999" w:rsidP="005A0999">
            <w:r w:rsidRPr="005A0999">
              <w:t>декабрь 2026г.</w:t>
            </w:r>
          </w:p>
        </w:tc>
        <w:tc>
          <w:tcPr>
            <w:tcW w:w="1707" w:type="dxa"/>
            <w:noWrap/>
            <w:hideMark/>
          </w:tcPr>
          <w:p w14:paraId="7B9425CE" w14:textId="77777777" w:rsidR="005A0999" w:rsidRPr="005A0999" w:rsidRDefault="005A0999" w:rsidP="005A0999">
            <w:r w:rsidRPr="005A0999">
              <w:t>44 274</w:t>
            </w:r>
          </w:p>
        </w:tc>
        <w:tc>
          <w:tcPr>
            <w:tcW w:w="1388" w:type="dxa"/>
            <w:noWrap/>
            <w:hideMark/>
          </w:tcPr>
          <w:p w14:paraId="7D7B5428" w14:textId="77777777" w:rsidR="005A0999" w:rsidRPr="005A0999" w:rsidRDefault="005A0999" w:rsidP="005A0999">
            <w:r w:rsidRPr="005A0999">
              <w:t>40 722</w:t>
            </w:r>
          </w:p>
        </w:tc>
        <w:tc>
          <w:tcPr>
            <w:tcW w:w="1458" w:type="dxa"/>
            <w:noWrap/>
            <w:hideMark/>
          </w:tcPr>
          <w:p w14:paraId="7F587A57" w14:textId="77777777" w:rsidR="005A0999" w:rsidRPr="005A0999" w:rsidRDefault="005A0999" w:rsidP="005A0999">
            <w:r w:rsidRPr="005A0999">
              <w:t>40 722</w:t>
            </w:r>
          </w:p>
        </w:tc>
        <w:tc>
          <w:tcPr>
            <w:tcW w:w="2120" w:type="dxa"/>
            <w:noWrap/>
            <w:hideMark/>
          </w:tcPr>
          <w:p w14:paraId="005A4688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2A46458B" w14:textId="77777777" w:rsidTr="005A0999">
        <w:trPr>
          <w:trHeight w:val="345"/>
        </w:trPr>
        <w:tc>
          <w:tcPr>
            <w:tcW w:w="739" w:type="dxa"/>
            <w:hideMark/>
          </w:tcPr>
          <w:p w14:paraId="06E4DC54" w14:textId="77777777" w:rsidR="005A0999" w:rsidRPr="005A0999" w:rsidRDefault="005A0999">
            <w:r w:rsidRPr="005A0999">
              <w:t> </w:t>
            </w:r>
          </w:p>
        </w:tc>
        <w:tc>
          <w:tcPr>
            <w:tcW w:w="5562" w:type="dxa"/>
            <w:hideMark/>
          </w:tcPr>
          <w:p w14:paraId="14E53D56" w14:textId="77777777" w:rsidR="005A0999" w:rsidRPr="005A0999" w:rsidRDefault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3) Долгосрочные вложения</w:t>
            </w:r>
          </w:p>
        </w:tc>
        <w:tc>
          <w:tcPr>
            <w:tcW w:w="1333" w:type="dxa"/>
            <w:hideMark/>
          </w:tcPr>
          <w:p w14:paraId="396ED646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413" w:type="dxa"/>
            <w:hideMark/>
          </w:tcPr>
          <w:p w14:paraId="6C1F0096" w14:textId="77777777" w:rsidR="005A0999" w:rsidRPr="005A0999" w:rsidRDefault="005A0999" w:rsidP="005A0999">
            <w:r w:rsidRPr="005A0999">
              <w:t> </w:t>
            </w:r>
          </w:p>
        </w:tc>
        <w:tc>
          <w:tcPr>
            <w:tcW w:w="1707" w:type="dxa"/>
            <w:hideMark/>
          </w:tcPr>
          <w:p w14:paraId="7C666D6E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388" w:type="dxa"/>
            <w:hideMark/>
          </w:tcPr>
          <w:p w14:paraId="00810761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1458" w:type="dxa"/>
            <w:hideMark/>
          </w:tcPr>
          <w:p w14:paraId="7104D5CC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  <w:tc>
          <w:tcPr>
            <w:tcW w:w="2120" w:type="dxa"/>
            <w:hideMark/>
          </w:tcPr>
          <w:p w14:paraId="618AF0D7" w14:textId="77777777" w:rsidR="005A0999" w:rsidRPr="005A0999" w:rsidRDefault="005A0999" w:rsidP="005A0999">
            <w:pPr>
              <w:rPr>
                <w:b/>
                <w:bCs/>
              </w:rPr>
            </w:pPr>
            <w:r w:rsidRPr="005A0999">
              <w:rPr>
                <w:b/>
                <w:bCs/>
              </w:rPr>
              <w:t> </w:t>
            </w:r>
          </w:p>
        </w:tc>
      </w:tr>
      <w:tr w:rsidR="005A0999" w:rsidRPr="005A0999" w14:paraId="425E19E6" w14:textId="77777777" w:rsidTr="005A0999">
        <w:trPr>
          <w:trHeight w:val="285"/>
        </w:trPr>
        <w:tc>
          <w:tcPr>
            <w:tcW w:w="739" w:type="dxa"/>
            <w:noWrap/>
            <w:hideMark/>
          </w:tcPr>
          <w:p w14:paraId="64E6AC60" w14:textId="77777777" w:rsidR="005A0999" w:rsidRPr="005A0999" w:rsidRDefault="005A0999" w:rsidP="005A0999">
            <w:pPr>
              <w:rPr>
                <w:b/>
                <w:bCs/>
              </w:rPr>
            </w:pPr>
          </w:p>
        </w:tc>
        <w:tc>
          <w:tcPr>
            <w:tcW w:w="5562" w:type="dxa"/>
            <w:noWrap/>
            <w:hideMark/>
          </w:tcPr>
          <w:p w14:paraId="006FD8A3" w14:textId="77777777" w:rsidR="005A0999" w:rsidRPr="005A0999" w:rsidRDefault="005A0999"/>
        </w:tc>
        <w:tc>
          <w:tcPr>
            <w:tcW w:w="1333" w:type="dxa"/>
            <w:noWrap/>
            <w:hideMark/>
          </w:tcPr>
          <w:p w14:paraId="5DD69F0F" w14:textId="77777777" w:rsidR="005A0999" w:rsidRPr="005A0999" w:rsidRDefault="005A0999"/>
        </w:tc>
        <w:tc>
          <w:tcPr>
            <w:tcW w:w="1413" w:type="dxa"/>
            <w:noWrap/>
            <w:hideMark/>
          </w:tcPr>
          <w:p w14:paraId="0DA0E4FC" w14:textId="77777777" w:rsidR="005A0999" w:rsidRPr="005A0999" w:rsidRDefault="005A0999" w:rsidP="005A0999"/>
        </w:tc>
        <w:tc>
          <w:tcPr>
            <w:tcW w:w="1707" w:type="dxa"/>
            <w:noWrap/>
            <w:hideMark/>
          </w:tcPr>
          <w:p w14:paraId="707D5104" w14:textId="77777777" w:rsidR="005A0999" w:rsidRPr="005A0999" w:rsidRDefault="005A0999" w:rsidP="005A0999"/>
        </w:tc>
        <w:tc>
          <w:tcPr>
            <w:tcW w:w="1388" w:type="dxa"/>
            <w:noWrap/>
            <w:hideMark/>
          </w:tcPr>
          <w:p w14:paraId="1299EC82" w14:textId="77777777" w:rsidR="005A0999" w:rsidRPr="005A0999" w:rsidRDefault="005A0999"/>
        </w:tc>
        <w:tc>
          <w:tcPr>
            <w:tcW w:w="1458" w:type="dxa"/>
            <w:noWrap/>
            <w:hideMark/>
          </w:tcPr>
          <w:p w14:paraId="3612F9FD" w14:textId="77777777" w:rsidR="005A0999" w:rsidRPr="005A0999" w:rsidRDefault="005A0999"/>
        </w:tc>
        <w:tc>
          <w:tcPr>
            <w:tcW w:w="2120" w:type="dxa"/>
            <w:noWrap/>
            <w:hideMark/>
          </w:tcPr>
          <w:p w14:paraId="110D32AF" w14:textId="77777777" w:rsidR="005A0999" w:rsidRPr="005A0999" w:rsidRDefault="005A0999"/>
        </w:tc>
      </w:tr>
      <w:tr w:rsidR="005A0999" w:rsidRPr="005A0999" w14:paraId="3D10BE8F" w14:textId="77777777" w:rsidTr="005A0999">
        <w:trPr>
          <w:trHeight w:val="1680"/>
        </w:trPr>
        <w:tc>
          <w:tcPr>
            <w:tcW w:w="739" w:type="dxa"/>
            <w:noWrap/>
            <w:hideMark/>
          </w:tcPr>
          <w:p w14:paraId="2F145A7B" w14:textId="77777777" w:rsidR="005A0999" w:rsidRPr="005A0999" w:rsidRDefault="005A0999"/>
        </w:tc>
        <w:tc>
          <w:tcPr>
            <w:tcW w:w="14981" w:type="dxa"/>
            <w:gridSpan w:val="7"/>
            <w:hideMark/>
          </w:tcPr>
          <w:p w14:paraId="3ADFF6ED" w14:textId="77777777" w:rsidR="005A0999" w:rsidRPr="005A0999" w:rsidRDefault="005A0999" w:rsidP="005A0999">
            <w:pPr>
              <w:spacing w:after="160"/>
            </w:pPr>
            <w:r w:rsidRPr="005A0999">
              <w:t>В текущих ценах.</w:t>
            </w:r>
            <w:r w:rsidRPr="005A0999">
              <w:br/>
              <w:t>В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с детализацией по каждому уровню.</w:t>
            </w:r>
            <w:r w:rsidRPr="005A0999">
              <w:br/>
              <w:t>Раскрывается информация о запланированных в рамках данного проекта инвестициях. При этом детализация приводится по объектам инвестиций, стоимость которых превышает 3 процента от стоимости запланированных инвестиций по соответствующим разделам, но при этом составляет не менее 1 процента суммы запланированных в целом по инвестиционной программе инвестиций.</w:t>
            </w:r>
            <w:r w:rsidRPr="005A0999">
              <w:br/>
            </w:r>
          </w:p>
        </w:tc>
      </w:tr>
    </w:tbl>
    <w:p w14:paraId="59FBBABB" w14:textId="77777777" w:rsidR="00516034" w:rsidRDefault="00516034">
      <w:bookmarkStart w:id="1" w:name="_GoBack"/>
      <w:bookmarkEnd w:id="1"/>
    </w:p>
    <w:sectPr w:rsidR="00516034" w:rsidSect="005A09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374"/>
    <w:rsid w:val="00375374"/>
    <w:rsid w:val="00516034"/>
    <w:rsid w:val="005A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EE4C2C-626C-4317-A856-1DAEAE0C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Гапонова Анастасия Альтафовна</dc:creator>
  <cp:keywords/>
  <dc:description/>
  <cp:lastModifiedBy>Гапонова Анастасия Альтафовна</cp:lastModifiedBy>
  <cp:revision>2</cp:revision>
  <dcterms:created xsi:type="dcterms:W3CDTF">2026-01-28T01:13:00Z</dcterms:created>
  <dcterms:modified xsi:type="dcterms:W3CDTF">2026-01-28T01:14:00Z</dcterms:modified>
</cp:coreProperties>
</file>